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developing secure, scalable web and mobile applications. Proven expertise in delivering high-quality code while collaborating effectively in agile environments and a commitment to continuous learning and technical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Go,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(ECS, EKS, Fargate), Lambda, S3, RDS Aurora,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Oracle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Jenkins, CircleCI, Travis CI,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Flask,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Mockito, Jest,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API integration and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for secure data handling and cloud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coding standards and best practices discussions, reviewing code for overall quality while promoting team collaboration to enhance shared ownership of project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related cloud architectural patterns, ensuring solutions were scalable and efficient while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SQL queries and optimized database performance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extending the functionality of the existing systems to meet evolving security needs and regulatory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wrote, and maintained unit and integration tests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trust and ensuring reliability of systems implemented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fostering an adaptive environment by engaging in discussions and utilizing feedback to iterate on existing functionalities and maintain progress on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 proactive debugging approach in distributed systems, crafting effective solutions to resolve issues while minimizing downtime and ensuring uninterrupted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focusing not just on functionality but also on performance optimization, enhancing the maintainability of the codebase and accelerating the delivery cycle of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user stories and acceptance criteria, translating business requirements into functional features within the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about secure coding practices and new technologies relevant to cybersecurity, contributing toward elevating the team's technical capabilities and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authentication and authorization frameworks ensuring system security was prioritized and recommendations for improvements were presented periodically during development sprints.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application relevance, integrating new trends into the development lifecycle to enhance product offerings and maintain market competitiveness.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processes, reducing deployment times and allowing for seamless integration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while maintaining code integrity through automated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guiding them in best practices for development,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and intricacies of coding requirements that ensure optimal feature development and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and implemented optimizations that resulted in improved user experience and application response times, solidifying the platform’s reputation amongst end-users.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seamless integration with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enhancing application performance across diverse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and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software quality and reinforcing the importance of testing culture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 and architecture discussions involving module-level designs, emphasizing maintainability and performance while proposing the adoption of new technological standards as necessary.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in cross-functional teams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the software development process and deliver working increments more efficiently, catering to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API development and integration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robust data flow and reliable services between frontend and backend systems at a high throughput rate.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streamlined the development environment and simplified deployment, minimizing the overhead of environment configuration while increasing the reliability of delivery pipeline.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DevOps to manage code repositories, CI/CD pipelines, and project backlogs, enabling transparency and improving team collaboration and productivity in project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providing constructive feedback and fostering a shared responsibility approach to maintain coding standards across the product development team, enhancing code quality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proficiency by working with legacy systems to update and modernize existing applications,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 system performance without compromising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monitoring and diagnostics of application performance using internal tools, resulting in proactive identification of problems and the implementation of timely resolutions that safeguarded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documentation for internal systems and APIs, ensuring that knowledge was cultivated and available for future reference to facilitate onboarding and ramp-up of new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acquired feedback from end-users and stakeholders to refine application features, executing iterative enhancements that align with both user satisfaction and business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