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specializing in web and mobile applications. Proficient in designing resilient APIs and developing end-to-end functional features. Strong foundation in financial software applications and a passion for advancing payment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TypeScript, Java,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Express, Vue.js,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MySQL, SQLite, DynamoDB, Elasticsearch, ParadeDB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GitHub,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Chai, Cypress, Selenium,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complex financial APIs, enhancing customer experience by ensuring seamless integration with existing systems and prioritizing user-friendly design principles in all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backend systems, resulting in improved performance and reliability of money movement applications, while also ensuring adherence to industry compliance standards for financial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enhancing user experience through interactive design elements and efficient state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significantly reducing the turnaround time for delivering new features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mentorship sessions to foster knowledge sharing within the team,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increasing overall project quality and team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utilizing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minimizing bugs across the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existing application capabilities and maintain competitive edge in the fast-evolving payment solutions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 to shape the development projects, leading to increased satisfaction and higher adoption rates of new features among business users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system scalability and fault-tolerance, while promoting the use of best practices that align with industry trends and emerging technologies in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the development lifecycle of projects, ensuring clarity and understanding across team members and stakeholders to fortify project efficiency and alignment with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seamless integration of systems and maintained open lines of communication, facilitating rapid iteration and improvement of features based on user testing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 sprints, using collaborative techniques to innovate financial workflows that simplify user interactions with banking infrastructure, promoting agility in response to shifting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end-to-end features independently as well as in small agile teams, iterating on designs and code frequently, which enhanced productivity and responsiveness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optimizations, contributing to a more efficient data handling process that reduced wait times and improved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digital transformation and modernization initiatives, aligning with the company vision to empower users with innovative solutions that leverage cutting-edge technology for financial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multi-tier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efficient backend solutions for corporate clients that streamlined their operational processes in financial transactions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secure online payment integration tool for clients, which improved end-user convenience and satisfaction, contributing to a significant increase in transaction volumes.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software development processes, ensuring compliance with industry standards for data protection and financial regulations throughout the application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facilitating effective collaboration among development teams and reducing time spent on manual deployment processes, enhancing team efficiency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dynamic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and optimal performance while continuously enhancing user engagement through strategic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real-time data analysis platform that provided insights into customer behaviors, leading to data-driven decision-making for business strategies and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to reduce downtime, enhance user satisfaction, and streamline workflows by leveraging performance profiling tools and analyzing system bottlenecks, fostering a proactive improvement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integration tests,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robustness and reliability throughout the deployment process, and fostering a culture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external and internal developers that facilitated data exchange, empowering developers by providing clear documentation and support for smooth implementation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application deployment processes, ensuring minimal disruption during transitions, and leading the team in adopting agile methodologies for more effective project management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cross-functional workshops to identify pain points in the product experience and ideate viable tech solutions that catered to the diverse needs of a growing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consultations to tailor solutions to meet specific business needs, enhancing relationships and driving satisfaction through effective technology implementations.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