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web and mobile applications. Proven expertise in Agile methodologies, with a passion for pair programming, test-driven development, and leveraging emerging AI technologies. Adept in modern programming languages and frameworks, committed to fostering collaborative environments and continuous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Elixir, Rust, Go, JavaScript, TypeScript,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Express, Django, Flask, React, Angular, Spring, Ruby on Rails,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AWS, Azure, GCP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XP, DevSecOps, Test-Driven Development, Continuous Integration, Continuous Delivery, Pair Programming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Cassandra, Elasticsearch, Oracle,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Nix, GraphQL, RESTful APIs, Microservices, WebSockets, Kotlin, Swift, COBOL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XP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build production applications utilizing agile principles for both client and internal project components, fostering innovation while ensuring robust software delivery standards through collaborative discussions.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pair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sessions, enhancing coding skills and knowledge transfer within the team, promoting a culture of shared code ownership and learning, which directly improved team productivity and morale.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consistently for projects, leading to higher code quality and reduced bugs, allowing for seamless integration and deployment of features in production environments, ensuring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onboarding process of new developers, creating comprehensive guides and mentoring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specifically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pair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relevant to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Operated and supported production applications while participating in on-call rotations, effectively collaborating to address issues promptly, thereby enhancing system reliability and user experience during critical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and contributed to the technical discovery efforts for legacy systems, particularly focusing on mainframe applications, working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COBOL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to modernize and integrate these systems with newer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improved innovation processes by integrating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frameworks, enhancing application capabilities, and adapting rapidly to market and customer needs, demonstrating forward-thinking project approaches.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and evolution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the organization, combining security with software delivery, and fostering a culture of accountability in maintaining secure coding standards in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Organized and facilitated tech talks that focused on advanced programming concepts and methodologies, promoting knowledge sharing among team members while further establishing a collaborative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identifying areas of enhancement within the development workflow and proposing actionable solutions, leading to significant efficiency boosts and better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 feedback effectively to adapt features in real-time, using collaboration tools along with direct communication to ensure alignment with customer expectations and timely development adjustments.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strong adaptability when working with different programming languages and frameworks, quickly learning and applying new technologies as the project demands changed often in fast-paced development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to peers to improve code quality and maintain standards, instilling a sense of community and craftsmanship across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enhancement of system stability through proactive identification and remediation of potential risks in the production environment, working closely with DevOps teams to ensure smooth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communication tools for team collaboration, ensuring transparency and alignment across project goals, resulting in successful project completions that align with customer needs and business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in a team-based environment,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that enhanced user interaction and system efficiency, showcasing the ability to iterate rapidly based on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architectures,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backend services, ensuring compatibility while improving performance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gather requirements and translate them into technical specifications, fostering strong communication that led to well-defined project scopes and timely feature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deployment frequency and reducing time to market for new features, demonstrating commitment to continuous delivery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pair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setups, facilitating skill development among junior team members while enhancing overall team capability, resulting in enhanced productivity across development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and optimization of RESTful APIs, ensuring robust data transfer between client-side applications and backend services, supporting seamless user experiences and efficient data processing.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code quality tools and practices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standards in code quality, directly leading to fewer issues in production and better software maintenance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 retrospectives to discuss successes and areas for improvement, creating actionable insights that promoted team growth and adaptability to challenges faced during project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system features based on user feedback, effectively aligning technical efforts with business objectives to drive project success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new hires through buddy systems, ensuring they adapted quickly to the company culture and technical requirements, promoting a supportive and inclusive work environment for 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security assessments to ensure that application processes adhered to organizational standards and compliance requirements, helping to create safer and more secure software products for our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learning about emerging technologies and industry trends, attending workshops and conferences that enriched both personal and team knowledge, fostering a culture of innovation and curiosity.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