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web and mobile applications. Adept at leveraging Python, Java, and Linux in fast-paced environments and focused on delivering data-driven solutions that align with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C++, JavaScript, HTML/CSS, Markdown,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Vue.js, Angular, Spring,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MS SQL, PostgreSQL, Redis, Oracle,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Apache Spark, ETL, Airflow,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Kubernetes, Git, Bitbucket, Grafana, Prometheus,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OpenStack, GCP, Terraform, DigitalOcean,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Quantitative Researchers and Portfolio Managers while enhancing trading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tuning, improving algorithm efficiency, and ensuring seamless integration of new datasets into existing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portfolio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processes and conducting data analysis to identify trends, increasing investment strategy performance through advanced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dashboards that helped stakeholders make informed decisions based on real-time data metrics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deployment practices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emphasizing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quality and adherence to software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Control-M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workflow management, streamlining data ingestion processes, and enhancing the reliability of significant data pipelines across the research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fostering collaboration among cross-functional teams, driving innovation, and continually optimizing codebases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environments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integrated new technologies and libraries, advocating for up-to-date practices in software engineering to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 Group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competitive edge in the financial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systems capable of handling high data throughput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processing and smooth information flow for quantitative analyses across multiple asset classes.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ArcticDB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enhancements and innovations with the tech community to facilitate complex data management for trading applications and research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training and development sessions, committing to continuous learning and mentorship aimed at enriching team capabilities and improving project outcomes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develop tailored solutions, leveraging deep understanding of financial instruments while establishing lasting relationships with stakeholders and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financial market data to develop new trading signals, collaborating with teams to implement effective strategies that aligned with overarching investment goals and risk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statistical models and frameworks for predictive analyses, enhancing data-driven decision-making and supporting the team's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on existing algorithms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libraries to maximize execution efficiency and minimize latency.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contributing to a culture of feedback and continuous improvement, enabling a work environment that supports innovation, adaptability, and resilience within the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applications while following best practices in software design in a collaborative environment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by adapting responsive designs for diverse devices and screen sizes.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reliability through regular maintenance and optimization practices tailored to business requirements and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sessions, fostering a culture of coding excellence and knowledge sharing which resulted in significant enhancements to code quality standards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increased productivity for the software engineering team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Core, facilitating seamless integration of frontend and backend components, and facilitating efficient communication across various application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collaboration in Agile/Scrum environments, utilizing Jira to track project progress, prioritize tasks, and ensure alignment of team goals with product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unit testing and test-driven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robustness and reliability of software products released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applications,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leading to improved flexibility, scalability, and maintainability of complex applications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and manage scalable applications, implementing best practices in cloud-based architecture to drive operational efficiency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capabilities, enhancing functionality and user experience in line with evolving market trends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troubleshooting of production issues, working collaboratively with cross-functional teams to identify root causes and develop robust solutions that improve system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