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Senior Software Engineer with 11 years of experience in software development, specializing in web and mobile applications. Proficient in building scalable applications and automating workflows using modern technologies and AI-driven systems. Proven track record of transforming ambiguous requirements into clear and efficient code, with a strong focus on customer-first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SQL, HTML, CSS,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React, Next.js, Node.js, AWS Lambda, Amazon ECS,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Databases/Storage: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Amazon DynamoDB, MongoDB, S3, MySQL, Redis,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Tools/DevOps: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JIRA,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Testing/Automation: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PyTest, Cypress, Selenium, Postman, Mockito, Jest,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AI/LLM-driven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automate complex processes in financial services, optimizing existing operations and enhancing overall efficiency while ensuring user-friendly interfaces for seamless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founding team members to define the engineering practices and technical culture in a startup environment, fostering a collaborative and innovative atmosphere for problem-solving and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reliability, while developing corresponding frontend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user needs effectively and fluidly.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translate their ambiguous requirements into detailed, functioning software solutions, addressing their specific needs while ensuring quality and speed of delivery without compromise.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and managing cloud-based services, thereby enhancing system reliability and scalability while minimizing downtime and service interruptions throughout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integrations with third-party APIs, enhancing our product’s functionality and providing robust solutions to customer challenges while keeping the service responsive and efficient to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cross-functional team in implementing CI/CD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our development workflow and automating deployment pipelines significantly for quicker release cycles and reduced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test coverage across applications that significantly reduced bugs and enhanced product stability and user satisfaction before 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product and infrastructure discussions, making foundational technical decisions that shape the future direction of the company while maintaining a focus on delivering pragmatic, customer-centric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real-time monitoring and logging of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issues proactively, and ensuring high availability and system performance aligned with business objectives and user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and applications, enhancing knowledge sharing across the team and enabling better onboarding processes for new engineers and improving team collaborations overall.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providing constructive feedback to peers, fostering a culture of continuous learning, and maintaining high coding standards across the engineering team while pushing for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product performance metrics regularly to identify key improvement areas, iterating constantly on feedback from users, and aligning product development closely with market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 design and deployment, ensuring that all customer data was handled securely and that our solutions complied with industry standards and regulations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industry trends related to AI and automation to continually integrate the latest advancements into our products, driving innovation and competitive advantage in the financial services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robust back-end functionalities and ensuring optimal performance of the applications through well-structured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methodologies, attending daily stand-ups, sprint planning, and retrospectives, promoting a culture of transparency and collaboration among team members to facilitate barrier-free development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APIs that interfaced with front-end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data fetching processes and user interaction experiences across our web solutions while ensuring high security for user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tracking, enabling better communication within the team and clearer visibility into project progress while improving time management through iterative sprints and backlog refinement.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software systems by refactoring code to improve performance and maintainability, following SOLID principles and best practices in software design to facilitate future updates and scalability successfully.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document and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consistency and reliability in software deployment across multiple environments and improving integration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automated testing processes, ensuring high software quality and significantly reducing manual testing time and associated overhead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best practices and design patterns, sharing knowledge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software engineering and fostering their professional growth and technical maturity along with team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user stories and wireframes into functional software applications, ensuring alignment between design intentions and technical implementation while enhancing end-user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migration of legacy systems to modern architectures, ensuring that necessary business logic was preserved while improving system performance and integrating richer user experiences seamlessly throughout the transition.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design and optimization for high-transaction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performance and integrity of the databases, while implementing efficient querying practices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gather requirements and prioritize features that met both client needs and business goals, ensuring the timely delivery of high-quality software solutions that aligned with market demand.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