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Expertise in leveraging AI technologies, APIs, and automation tools to drive rapid product development and improve operational efficiency. Committed to delivering innovative solutions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Express.js, Django, Flask, Spring, Ruby on Rails,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Firebase, SQLite,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AWS, Azure, Git, Terraform,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TensorFlow, Keras, OpenAI, Dialogflow, Selenium, Apache Kafka, WebSocket, Twilio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programming languages and frameworks including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accelerate the development of AI healthcare applications, enhancing implementation speed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intuitive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engaging user experience tailored to healthcare providers'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and facilitating seamless integration with existing healthcare systems and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processes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adherence to healthcare regulations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scalability and availability for demanding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rapid MVPs using agile methodologies, delivering solutions efficiently while incorporating user feedback and adapting to changing market needs in healthcare 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pipelines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production releases and enhancing deployment workflows for continuous integration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product requirements and translate them into actionable engineering tasks, ensuring alignment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AI technologies and tools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predictive models for claim processing, improving recovery of denied claims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API integrations with third-party services and internal systems to automate processes, minimize claims follow-up times, and maximize operational efficiency for healthcare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communication with team members through collaborative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active feedback culture and ensuring team alignment on project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to promote innovation and team growth, encouraging peers to explore emerging technologies relevant to AI and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enhancing team capacity and guiding them in best practices for software development and project management within the healthcare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improving code quality and overall project outcomes while promoting a culture of excellence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developed features and processes, enhancing team onboarding and promoting consistency in workflow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while working on diverse projects, focusing on back-end languages like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translate complex requirements into functional software solutions that enhance user experience and operational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storage solutions, ensuring efficient data management and retrieval alongside fast and reliable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and modular code components in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best practices and reduce the overall development time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to safeguard sensitive healthcare information and ensure compliance with regulatory standards such as HIPAA, leading to enhanced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quality assurance processes to improve code health while integrating user feedback into product iterations, ensuring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for deployment and development tools to enhance team collaboration, working in agile sprints that prioritize flexibility and adaptability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APIs to facilitate seamless interactions between front-end and back-end services, making sure the integration met healthcare interoperability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developed products meet defined criteria, promoting quality and reducing costly post-deployment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UI/UX teams to create responsive, mobile-friendly user interfaces, focusing on improving accessibility and usability across different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research-based solutions, leveraging innovations in AI to augment application capabilities and enhance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management and collaboration, ensuring all code changes are well-documented and traceable.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