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specializing in web and mobile applications. Proven track record in building robust, scalable solutions utilizing Python, JavaScript, and AWS technologies. Adept at integrating AI capabilities into production workflows and leveraging modern deployment practices. Passionate about delivering innovative software solutions that improve efficiency and effectiveness for end-users.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Django, React, Node.js, HTML/CSS,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REST Framework, React, Angular, Express.js, LangChain, Flask, Material-UI,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AWS Lambda, AWS ECS, AWS Step Functions,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CI/CD, Jenkins, Terraform, Postman, GraphQL, RESTful APIs, Agile Methodologies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AI/ML Tools, AI Coding Assistants, NoSQL, MongoDB, MySQL, Elasticsearch, RabbitMQ,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scalable </w:t>
      </w:r>
      <w:r w:rsidRPr="00106EA3">
        <w:rPr>
          <w:rFonts w:ascii="Roboto Light" w:eastAsia="Roboto Light" w:hAnsi="Roboto Light" w:cs="Roboto Light"/>
          <w:b/>
          <w:bCs/>
          <w:sz w:val="20"/>
          <w:szCs w:val="20"/>
        </w:rPr>
        <w:t xml:space="preserve">Django 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that processes complex business logic, ensuring seamless integration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achieving high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cross-functional teams to enhance user experiences, committing to build engaging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that communicate with backend services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automate complex workflows, leveraging serverless architectures that reduced time to deployment while increasing the reliability of applications for internal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speed and reliability across multiple development teams, aligning with best practices in DevOps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integrating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existing systems, enabling the platform to better understand and respond to user queries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experiments with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 to explore possibilities that enhance coding accuracy and productivity, fostering a culture of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cluster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operationalizing machine learning models within production systems, which improved business process automation and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for the team, presenting strategies on effective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techniques, cloud architecture, and the adoption of modern deployment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performance through optimization of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 functionality, significantly enhancing response times by eliminating bottlenecks in the data retrieval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to maintain high-quality coding standards, mentoring junior developers in effective use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patterns that align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 and reliability, enabling faster releases without compromising on product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tasks and projects effectively, adapting quickly to changing requirements while still delivering high-priority features on time and under budget.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evaluating technological trends and tools that align with modern web development, influencing the roadmap for engineering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requirements and translate them into technical specifications, ensuring final deliverables met business objectives and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culture by using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effective communication during remote work within the context of national and global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multiple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JavaScript/TypeScript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component-driven architecture to increase reusability and decrease the overall time to deploy new features for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API services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robust back-end architecture that performed seamlessly under heavy user load and interacted efficiently with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powered frontends.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aligning developers, designers, and stakeholders for timely product delivery, while fostering an environment of shared knowledge and innovative thinking in project discussions.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relational and non-relational database integrations, utilizing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architectures to support scalable, performance-oriented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for consistent development and production environments, simplifying deployment processes and ensuring compatibility across different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management, streamlining workflow operations and optimizing costs associated with cloud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codebase optimization efforts focused on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metrics and overall user interface responsiveness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Solidified team efforts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prioritizing backlog items based on the business impact to ensure project outcomes aligned with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designs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an optimal end-user experience across a range of devices, enhancing customer satisfaction through usability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through personal and work-related projects, acquiring hands-on experience with AI models that demanded deep technical knowledge in development cycles and deployment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focusing on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in the development environment, aiding team members in mastering typing features for better code reliability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improvement projects aimed at reducing software bugs and increasing user engagement by integrating helpful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within existing applications and tools.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