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web and mobile applications. Proven expertise in React, NextJS, and integration with RESTful APIs, complemented by strong skills in unit testing and CI/CD practices, aiming to leverage my extensive background in fraud prevention technologies to create robust solutions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Sass,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ReactJS, NextJS, Redux, JestJS,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Figma, Git, Webpack, Babel, Heroku,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Database Technologies:</w:t>
      </w:r>
      <w:r w:rsidRPr="00106EA3">
        <w:rPr>
          <w:rFonts w:ascii="Roboto Light" w:eastAsia="Roboto Light" w:hAnsi="Roboto Light" w:cs="Roboto Light"/>
          <w:sz w:val="20"/>
          <w:szCs w:val="20"/>
        </w:rPr>
        <w:t xml:space="preserve"> RESTful APIs, GraphQL, MongoDB, PostgreSQL, Firebase,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Cypress, Mocha, Chai, Enzyme, Jasmine,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Cloud Services:</w:t>
      </w:r>
      <w:r w:rsidRPr="00106EA3">
        <w:rPr>
          <w:rFonts w:ascii="Roboto Light" w:eastAsia="Roboto Light" w:hAnsi="Roboto Light" w:cs="Roboto Light"/>
          <w:sz w:val="20"/>
          <w:szCs w:val="20"/>
        </w:rPr>
        <w:t xml:space="preserve"> Jenkins, CircleCI, AWS, Azure DevOps, Travis CI, GitHub Actions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high-quality, responsive UI components using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strictly adhered to Figma design specifications, ensuring pixel-perfect margins and paddings for an optimal user experience across diverse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state-driven user interfaces utilizing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hooks, allowing for effective state management and a seamless integration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frontend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strong unit and end-to-end testing frameworks using </w:t>
      </w:r>
      <w:r w:rsidRPr="00106EA3">
        <w:rPr>
          <w:rFonts w:ascii="Roboto Light" w:eastAsia="Roboto Light" w:hAnsi="Roboto Light" w:cs="Roboto Light"/>
          <w:b/>
          <w:bCs/>
          <w:sz w:val="20"/>
          <w:szCs w:val="20"/>
        </w:rPr>
        <w:t xml:space="preserve">JestJS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quality and reliability through a rigorous CI/CD pipeline for all newly developed features and modifications.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backend developers to troubleshoot discrepancies in API specifications, facilitating timely resolutions and maintaining alignment with project goals and deadlines across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developer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browsers to identify performance bottlenecks and optimize loading times, contributing to an improved user experience and engagement metrics across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Made critical architectural decisions for the frontend ecosystem, employing industry best practices to ensure the system was robust and resistant to frequent changes, enhancing overall product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deployment of application updates to production environments on a weekly basis, coordinating efforts with product managers to ensure successful customer rollouts with minimal disruption.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ownership of the frontend code base, implementing effective code review practices and mentoring junior developers in best coding standards and practices for long-term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retrospectives and planning meetings, fostering an adaptive work culture that promoted continuous improvement and innovation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and championed best practices for responsive web design, ensuring applications effectively catered to a wide variety of screen sizes and devices, significantly improving accessibility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multiple third-party libraries and tools into projects, expanding the application's capabilities and user engagement through rich, interactive features that align with modern design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checks and updates for security vulnerabilities within applications, ensuring compliance with the latest standards for data protection and user confidentiality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productivity by automating mundane tasks using custom scripts and tools, thus enabling team members to focus on complex, creative tasks and reduce turnaround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user manuals for internal processes and systems, aiding in onboarding and knowledge transfer within the engineering team for better cohesiveness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accountability and transparency through regular one-on-one sessions with team members, ensuring clear communication and a supportive work environment that aligned with team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and maintainable software solutions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architectural foundation of several high-demand internal projects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and convert them into functional engineering specifications, ensuring that technical designs met business objectives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custom web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streamlining processes and enhancing overall system performance for various stakeholders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for team members, providing constructive feedback that promoted adherence to best practices and coding standards, resulting in higher quality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seamless integration and deployment of applications to production environments while minimizing downtime and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testing on applications, identifying bottlenecks and implementing corrective measures, enhancing user experiences by ensuring faster load times and smoother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workshops for junior developers, sharing in-depth knowledge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relevant technologies, enhancing team capability and productivity in the long run.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third-party APIs and tools to enhance application functionality, improving responsiveness and user engagement while expanding service offerings in line with technological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unit tests to validate individual components and systems, ensuring that software releases met predefined quality benchmarks and reducing regression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developing mobile applications utilizing </w:t>
      </w:r>
      <w:r w:rsidRPr="00106EA3">
        <w:rPr>
          <w:rFonts w:ascii="Roboto Light" w:eastAsia="Roboto Light" w:hAnsi="Roboto Light" w:cs="Roboto Light"/>
          <w:b/>
          <w:bCs/>
          <w:sz w:val="20"/>
          <w:szCs w:val="20"/>
        </w:rPr>
        <w:t xml:space="preserve">Xamarin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aligned with established user experience best practices, ensuring cross-platform compatibility for wider audience reach.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assisting in backlog grooming and sprint planning, thereby enhancing team efficiency and alignment towards achieving strategic goals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improvement of processes and systems by identifying areas for automation and efficiency gains, resulting in a more streamlined development workflow and faster delivery cycles.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