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in developing web and mobile applications. Proven track record of building complex products using Typescript, React, and Node.js with a strong focus on user experience and engineering best practices. Skilled in collaborating across teams and delivering high-quality solutions in fast-paced environments while driving product vision and company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HTML, CSS,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GraphQL, Bootstrap, Redux,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Postman, New Relic, Datadog, SonarQube,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implement innovative solutions and continuously improve the user experience for employee leave processes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iterate on product design, utilizing user feedback to refine features and ensure alignment with customer needs, enhancing overall product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empowering teams to efficiently handle complex user interfaces and customer interactions with minimal friction.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reliability, resulting in reduced error rates and increased user confidence in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applications to meet user demand, while adhering to best practices in security and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microservices,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thus improving deployment efficiency and reliability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led training sessions on best engineering practices and new technologies, fostering a culture of continuous learning and collaboration among team members while encouraging innovative problem 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modern development workflows by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integration speed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through pair programming and regular code reviews, promoting craftsmanship and accountability in software development, which enhanced team cohesion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encouraging dialogue around implementation strategies and helping drive the decision-making process for technology choices with stakeholders and team members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methodologies, thus enhancing the technical skillset of the team and fostering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drive improvements in product efficiency and functionality while negotiating feature sets with cross-functional teams for better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ensuring data integrity across multiple services to meet high user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user engagement, driving data-informed decisions in features and functionality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on diversity, equity, inclusion, and belonging (DEIB) within the engineering team, fostering an environment that values diverse perspectives and experiences in company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company offerings and meet client demands, resulting in enhanced functionality and user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teams to translate complex user needs into functional requirements, driving the development of intuitive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and back-end services, which improved system performance and reduced latency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industry standards and best practices across the software development lifecycle, while mentoring junior developers on quality standards and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facilitating open communication within the team to encourage transparency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manipulate large datasets in back-end development, ensuring reliable data services that meet the company's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downtime and accelerating time-to-market for new features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cross-platform compatibility and enhanced user experiences across multiple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resolve production issues, enhancing application reliability and user satisfaction through timely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initiatives, sharing knowledge and enhancing the external reputation of the company within the tech community, by championing collaboration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in collaboration with data teams to support analysis requirements, improving the data-driven decision-making process throughout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modern practices such as pair programming and test-driven development (TDD), cultivating a high standard of engineering excellence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