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web and mobile applications. Proven ability to design, develop, and deploy innovative solutions that enhance user experiences and optimize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TypeScript,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Angular, Vue.js, Django, Flask, Spring Boot, .NET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 &amp; Services:</w:t>
      </w:r>
      <w:r w:rsidRPr="00106EA3">
        <w:rPr>
          <w:rFonts w:ascii="Roboto Light" w:eastAsia="Roboto Light" w:hAnsi="Roboto Light" w:cs="Roboto Light"/>
          <w:sz w:val="20"/>
          <w:szCs w:val="20"/>
        </w:rPr>
        <w:t xml:space="preserve"> AWS, Azure, Google Cloud Platform, Docker, Kubernetes, Serverless, CloudFormation,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Microsoft SQL Server, Elasticsearch, Cassandra, Oracle Database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Jenkins, CI/CD, JIRA, Confluence, Maven, Webpack, NPM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software solutions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serverless architecture to optimize applications for performance and cost efficiency, while maintaining high availability across all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front-end applications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experiences through efficient state management and component-based architecture in dynamic web applications for diverse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customers and cross-functional teams to gather requirements, resulting in the delivery of high-quality, user-centered designs based on comprehensive feedback and iterative testing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(CI/CD)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release process and enabling rapid iteration and reliable deployment of software updates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significantly enhancing the scalability and reliability of software solutions while ensuring consistent environments across development and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efforts in adopting agile methodologies, fostering collaboration and adaptability among team members to improve productivity and deliver projects ahead of schedule in fast-paced software development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mentorship to junior developers, promoting best practices in software development, architecture patterns, and the importance of clean, maintainable code in a collaborative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communication between back-end services and front-end applications, adhering to industry standards for performance and security in data exchange.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functionality and reliability of components while reducing technical debt and addressing issues proactively during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localization and internationalization support by implementing </w:t>
      </w:r>
      <w:r w:rsidRPr="00106EA3">
        <w:rPr>
          <w:rFonts w:ascii="Roboto Light" w:eastAsia="Roboto Light" w:hAnsi="Roboto Light" w:cs="Roboto Light"/>
          <w:b/>
          <w:bCs/>
          <w:sz w:val="20"/>
          <w:szCs w:val="20"/>
        </w:rPr>
        <w:t xml:space="preserve">React i18next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accessibility and user experience for a diverse audience across multiple platforms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gain insights into application performance, which facilitated proactive issue resolution and metrics analysis for ongoing improvements of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documentation, fostering transparency and communication across teams, which contributed to more effective project management and timely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meetups to stay updated with the latest technology trends, continuously improving skill set and bringing innovative ideas back to the team for potential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related to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showcasing skills publicly while engaging with the developer community to share knowledge and collaborate on solutions to shared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analyzed application performance metrics to identify optimization opportunities, addressing potential pain points and implementing enhancements that improved the overall user experience.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deployed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efficiency of internal tools by ensuring seamless integration with existing applications through comprehensive training programs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stored procedures and normalizing data, resulting in increased application responsiveness and enhanced user queries by providing instant insights and reports.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stand-ups and sprint planning sessions to collaborate with cross-functional teams, ensuring clear communication on project status and aligning team's technical objectives with business goals in fast-paced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back-end services for enterprise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development that allows for the easy incorporation of new features and adaptability to changing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user acceptance testing (UAT) efforts through effective collaboration with stakeholders, ensuring all features met business requirements while meeting deadlines for software releases across numerous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research initiatives that introduced innovative technical solutions within the team, demonstrating flexibility and commitment to project enhancements through collaborative brainstorming and knowledge sharing activities.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engineers to establish testing protocols for new features, identifying potential defects early in the development cycle, and streamlining the bug tracking process to facilitate rapid resolutions.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application architectures and workflow processes, enabling new and existing developers to quickly understand software implementations and reduce onboarding times significantly for new hires.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high-performance data pipelines for data aggregation and transformations, facilitating efficient flow of information within the organization while meeting strict data management compliance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interface designs based on UX/UI best practices utilizing wireframes and prototypes, ensuring intuitive navigation and improved user satisfaction scores across all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through effective Scrum practices, establishing a productive work environment that focused on delivering technical solutions while fostering a collaborative team culture that encouraged proactive contributions.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custom reports for management stakeholders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data-driven decision-making processes by visualizing complex datasets into understandable insights that guided strategic planning and project direction.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