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expert experience in developing web and mobile applications, focusing on Ruby on Rails and PostgreSQL. Proven ability to design innovative solutions that enhance user experiences while optimizing backend functionalities and integrating complex APIs. Committed to collaborative environments that prioritize critical thinking and efficient problem-solving, seeking to contribute to a forward-thinking company.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HTML5, CSS3,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Express.js, Node.js,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Stripe, Twilio, Shopify API, HubSpot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CircleCI, GitHub Actions, AWS,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RSpec, Capybara, JUnit, Selenium, Postman,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web applications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impactful features that enhanced customer experience significantly without compromising code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translate user requirements into technical specifications, ensuring teams remained aligned and informed during the entire development lifecycle for optimal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leading the development of payment processing and mailing solutions that streamlined operations and boosted user engagement with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workflows, increasing deployment efficiency and reducing the time taken to push new features and updates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entire development process of features, from conceptualization through to production, ensuring seamless functionality and reliability across all layers of our stack with detailed test coverage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learning and quality assurance while mentoring junior developers on best coding practices, enhancing overall team productivity and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discussions, utilizing insights from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data-driven approaches to develop scalable, robust systems that support our expanding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existing application performance and reliability, optimizing database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clean code practices were followed to maintain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technical processes and conducted workshops to share knowledge with team members, which significantly reduced onboarding time for new engineers and enhanced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streamlining development environments for consistent and efficient deployments across various infrastructures and reducing deployment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user-centric approach while developing technical solutions, resulting in products that not only meet but exceed client expectations by focusing on user feedback and adjustment.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assessment of industry trends and technologies, continuously seeking to integrate new tools and methodologies into our stack to maintain our competitive edge and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collaborative culture that valued personal accountability and direct communication, encouraging all team members to proactively identify issues and contribute strategies for improvement with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meetings and brainstorming sessions that led to the generation of innovative ideas for feature enhancements, ensuring alignment with customer needs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stability and functionality of applications while adhering to best practices in automated testing and quality assurance.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web applications, contributing to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which optimized performance and scalability of multiple high-traffic platforms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on multiple projects,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iterate quickly on product ideas and foster a culture of rapid feedback and continuous improvement in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connections with various service APIs to enhance customer relationship management, streamlining processes and increasing sales team efficiency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and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that significantly reduced application response times for end-users, enhancing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performance bottlenecks and providing strategic solutions that balanced technical feasibility with user needs, fostering a culture of problem-solving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Stood as a key contributor in architectural decisions, leveraging experience from diverse projects to foster best practices and maintain a high standard of scalability for future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efficient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training sessions that improved code quality throughout the development teams while fostering technical growth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deployment processes and conducted rigorous testing in collaboration with QA teams, ensuring seamless and error-free releases for applications critical to business operations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community outreach initiatives to promote the use of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company reputation while giving back to the tech community and cultivating partnerships with local organizations.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collect feedback on application functionality post-launch, iterating products based on real user data which enhanced customer satisfaction and contributed to retention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contributed ideas on modular design that improved maintainability and future-proofing of legacy systems, advocating for adopting new technologies for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tasks, improving visibility and accountability across the development team, fostering a proactive project management approach.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