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focusing on building secure and resilient applications. Expert in distributed systems and proficient in AWS, Java, Python, and Terraform, with a proven ability to enhance security infrastructure and collaborate effectively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Kotlin, Golang,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Ansible, Git, Jenkins,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Secrets Management, SAST, DAST, IAM, Encryption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Elasticsearch,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JUnit, Selenium,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maintenance of core security products like </w:t>
      </w:r>
      <w:r w:rsidRPr="00106EA3">
        <w:rPr>
          <w:rFonts w:ascii="Roboto Light" w:eastAsia="Roboto Light" w:hAnsi="Roboto Light" w:cs="Roboto Light"/>
          <w:b/>
          <w:bCs/>
          <w:sz w:val="20"/>
          <w:szCs w:val="20"/>
        </w:rPr>
        <w:t xml:space="preserve">Remote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Tokenization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access to sensitive resources at DoorDash scale while minimizing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Product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Legal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secure design practices embedded in the product lifecycle, leading to enhanced security compliance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technical strategies for security services, effectively mitigating potential threats by leveraging evolving standards and modern security technologies, ensuring their alignment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w:t>
      </w:r>
      <w:r w:rsidRPr="00106EA3">
        <w:rPr>
          <w:rFonts w:ascii="Roboto Light" w:eastAsia="Roboto Light" w:hAnsi="Roboto Light" w:cs="Roboto Light"/>
          <w:b/>
          <w:bCs/>
          <w:sz w:val="20"/>
          <w:szCs w:val="20"/>
        </w:rPr>
        <w:t xml:space="preserve">Operational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(OE) by implementing durable services operational guidelines, contributing to near-zero downtime and a robust infrastructure at DoorDash.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responding to system alerts with urgency, facilitating rapid restoration of services and reducing potential downtime while enhancing the incident response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feature requests throughout their lifecycle, implementing enhancements based on validation and user feedback, improving the overall user experience of security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instilling high standards of coding, operational excellence, and security practices,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tools to optimize resource allocation and operational efficiency, resulting in significant improvements in resource usage and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troubleshoot systemic issues in production environments, leading to improved error tracking and resolution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streamline security operations and automate feedback loops, enhancing productivity and offering proactive security measures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cloud infrastructure, creating detailed design specifications to facilitate knowledge sharing and improve onboarding processes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management, facilitating sprints that built and improved infrastructure security systems effectively and efficiently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Exemplified strong analytical and investigative skills when dealing with complex technical issues, thus providing creative solutions that enhanced operational integrity in security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updated on emerging trends in </w:t>
      </w:r>
      <w:r w:rsidRPr="00106EA3">
        <w:rPr>
          <w:rFonts w:ascii="Roboto Light" w:eastAsia="Roboto Light" w:hAnsi="Roboto Light" w:cs="Roboto Light"/>
          <w:b/>
          <w:bCs/>
          <w:sz w:val="20"/>
          <w:szCs w:val="20"/>
        </w:rPr>
        <w:t xml:space="preserve">security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adoption of cutting-edge technologies that align with evolving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partnerships with vendor partners, evaluating their security products and integrating them into existing systems to solidify comprehensive security strategies at scale.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high-volume production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ensuring security implementations that surpassed internal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migrating on-premises infrastructure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while implementing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optimized access controls model across multi-tier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security practices by implementing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within CI/CD pipelines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security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internal REST APIs used by various microservices, ensuring that security vulnerabilities were addressed during the API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solutions, focusing on maintaining robust data security practices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peer programming sessions, promoting a culture of transparency and shared knowledge that elevated team performance and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engaged stakeholders to gather requirements and design specifications, thereby ensuring the delivery of products that aligned with both technical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cryptographic measures that enhanced data protection across applications, continually educating teams on the importance of secure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system performance through effective caching strategies using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data retrieval and secure information management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endpoints for custom applications designed to handle sensitive user data, ensuring compliance with industry regulations and standards for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code functionality, ensuring high code quality and security before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of engineers, designers, and product managers to iterate on product features efficiently, thus promoting rapid iterations while maintaining security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