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specializing in building high-quality web and mobile applications. Possesses a diverse skill set in API development, SQL/NoSQL databases, and front-end technologies like JavaScript, HTML, and CSS. Proven ability to troubleshoot, debug, and implement robust software solutions in collaborative and fast-paced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Express, Angular, Vue.js, Django, Ruby on Rails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Firebase,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Jenkins, Webpack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GraphQL, Amazon Web Services (AWS), Microsoft Azure, Google Cloud Platform (GCP)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the CEO to design and implement features enhancing the user experience for patients, streamlining their journey from application to care, utilizing the latest technologies and frameworks.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a cross-platform healthcare application, ensuring high performance and usability by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front-end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back-end services seamlessly integrated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 combination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scalable data architectures, ensuring efficient data retrieval for complex application requirements while maintaining high standards of data security.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migration of legacy systems to modern microservices architecture,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and orchestration, resulting in improved deployment speeds and scalability.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application performance by implementing robust caching strategies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fine-tuning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 queries, leading to a significant reduction in response times.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comprehensive testing strategies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front-end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back-end applications, ensuring high code quality and reliability across various project deliverables in production.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ceremonies, contributing to sprint planning and retrospectives, promoting a culture of continuous improvement and collaboration within the cross-functional development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Invested in keeping the technology stack up-to-date by continuously learning and adopting new tools,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improving development efficiency and project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comprehensive logging and monitoring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track application health and usage patterns, thereby proactively addressing potential issues in real-time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by conducting code reviews and providing guidance on best practices, fostering a culture of growth and development within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DevOps initiatives by configuring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faster build and deployment processes, and minimizing downtimes during production releases.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a collaborative relationship with stakeholders, ensuring alignment between technical execution and business objectives, which significantly enhanced user satisfaction ratings for the application.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thorough user acceptance testing (UAT) processes by gathering feedback from clinical teams, leading to the iterative improvement of key application features to meet user needs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user data to gain insights into application usage patterns, employing this knowledge to propose feature enhancements that align with patient needs and improve user interaction.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Conceived and implemented innovative features that optimize healthcare decision-making, aligning with the company's mission to deliver a comprehensive and supportive platform for individuals managing diabetes.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robust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internal business processes, significantly enhancing productivity and user satisfaction across multiple teams and stakeholders.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a consistent testing framework across various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increasing overall code reliability and reducing bugs in production environments substantially over time.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testing and optimizations on existing web applications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JMeter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improvements in load handling and user experience across various platforms and devices.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UX/UI teams to create user-centric designs,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the responsiveness and functionality of web applications, ultimately improving user engagement rates.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effective version control and project management strategies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improved team productivity and streamlined project delivery.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Challenged to lead complex integration projects between various software systems, ensuring seamless interaction and data flow utilizing both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SOAP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interoperability.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architectural discussions, contributing valuable insights into system designs focused on scalability, security, and maintainability within enterprise-level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and upskilled team members on modern development practices and tools, ensuring emerging technologies were embraced for upcoming project initiatives and enhancements.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extensive documentation for projects completed, ensuring that knowledge transfer and resource materials were available for future reference and team onboarding.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code reviews and collaborative programming sessions to enhance team understanding of code quality and maintainability, thus improving overall team output and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proactive technical support and issue resolution assistance, performing root cause analysis on production outages and implementing long-term fixes for identified problems across multiple deployments.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methodologies to enhance team productivity through effective sprint planning, retrospectives, and continuous feedback loops, continually adapting processes for optimization.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