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full stack web and mobile application development. Adept at utilizing Java and Angular for backend and frontend solutions, respectively, with a solid foundation in REST and GraphQL APIs. Proven track record of successful deployment and operational support for mission-critical applications in compliance with security standards. Strong advocate for DevOps practices, enhancing CI/CD workflows and system reliability with a passion for innovative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C#, SQL, Dart,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Node.js, Spring Boot, Express.js, jQuery, Bootstrap,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 OracleDB,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SOAP, gRPC, OpenAPI, Swagger, Postman,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Technologies:</w:t>
      </w:r>
      <w:r w:rsidRPr="00106EA3">
        <w:rPr>
          <w:rFonts w:ascii="Roboto Light" w:eastAsia="Roboto Light" w:hAnsi="Roboto Light" w:cs="Roboto Light"/>
          <w:sz w:val="20"/>
          <w:szCs w:val="20"/>
        </w:rPr>
        <w:t xml:space="preserve"> Docker, Kubernetes, AWS, Azure, Terraform, Jenkins,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Prometheus, Grafana, New Relic, SPLUNK, OWASP, SSL/TLS, IAM, SAML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progressively integrating APIs that cater to our clients' needs while ensuring alignment with security protocols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connect frontend applications with backend services, facilitating multi-directional data flow and real-time updates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gathering through testing and deployment, adopting Agile methodologies to enhance team collaboration and expedite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analyzing database queries and implementing indexes, resulting in increased response times and effective resource allocation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processes that led to a more efficient release cycle and maintaining integrity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in troubleshooting and resolving production issues, utilizing logging frameworks such as </w:t>
      </w:r>
      <w:r w:rsidRPr="00106EA3">
        <w:rPr>
          <w:rFonts w:ascii="Roboto Light" w:eastAsia="Roboto Light" w:hAnsi="Roboto Light" w:cs="Roboto Light"/>
          <w:b/>
          <w:bCs/>
          <w:sz w:val="20"/>
          <w:szCs w:val="20"/>
        </w:rPr>
        <w:t xml:space="preserve">Log4j</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tools to maintain system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engaged with cross-functional teams to gather feedback and iteratively improve user interfaces, ensuring a better user experience through responsive designs and accessibility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learning legacy systems, maintaining applications written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simultaneously preparing to transition to a more modern tech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and managing cloud services, ensuring seamless integration with existing on-premises systems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by implementing </w:t>
      </w:r>
      <w:r w:rsidRPr="00106EA3">
        <w:rPr>
          <w:rFonts w:ascii="Roboto Light" w:eastAsia="Roboto Light" w:hAnsi="Roboto Light" w:cs="Roboto Light"/>
          <w:b/>
          <w:bCs/>
          <w:sz w:val="20"/>
          <w:szCs w:val="20"/>
        </w:rPr>
        <w:t xml:space="preserve">HTTPS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encryption, and user authentication practices aligned with industry compliance standards to protect sensitive information from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on best practices in software engineering and coding standards, fostering a culture of knowledge sharing and expertise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improve code quality and adhere to best practices, ensuring all team members contribute optimally to shared projects and mutual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interpreted business requirements, converting them into technical specifications for development while liaising with stakeholders to ensure alignment on project goals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build visually appealing applications, leveraging modern frameworks and UI libraries to enhance overall customer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planning sessions to identify and prioritize technical debts while allocating adequate resources for tackling core system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services while collaborating with frontend developers to build cohesive user-facing experiences using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seamless data communication between client-side applications and server-side processes, focusing on reliability and performance within tightly regulated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resilience, enabling policy compliance and facilitating smoother transitions to hybrid solutions as technology evolved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adherence to security practices throughout the development cycle by integrating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conducting rigorous testing on applications' security features before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protocols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decreasing instances of bugs and runtime errors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meetings and code review sessions, promoting open communication and collaborative efforts to uncover technical challenges and swiftly implement effective solutions to coding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relational databases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schemas and optimizing queries for efficient data retrieval and storage solutions in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manage tasks, and meet project deadlines systematically while maintaining a shared understanding of team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application architecture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ensuring that applications remain maintainable and scalable to meet varying demand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onboarding of new employees through syllabus creation and tutoring on essential coding practices specific to the existing codebases and development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development sprints, addressing project challenges while following Agile Scrum principles to enhance productivity and maintain a clear focus on deliverables and timeframes.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technical documentation for projects, enhancing knowledge management and ensuring that all development processes and decisions were thoroughly recorded for reference and training purposes.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