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proficient in a broad array of technologies including JavaScript, React, Ruby on Rails, and agile methodologies. Proven track record of driving product enhancements, optimizing performance, and mentoring fellow engineers, ensuring collaborative and expedient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ES6+, TypeScript, Ruby,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Angular, Ruby on Rails,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w:t>
      </w:r>
      <w:r w:rsidRPr="00106EA3">
        <w:rPr>
          <w:rFonts w:ascii="Roboto Light" w:eastAsia="Roboto Light" w:hAnsi="Roboto Light" w:cs="Roboto Light"/>
          <w:sz w:val="20"/>
          <w:szCs w:val="20"/>
        </w:rPr>
        <w:t xml:space="preserve"> Git, Webpack, Babel, Node.js, Jest, Cypress,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Redux, Responsive Design, Accessibility (a11y), Cross-browser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Heroku, CI/CD pipelines,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Methodologies:</w:t>
      </w:r>
      <w:r w:rsidRPr="00106EA3">
        <w:rPr>
          <w:rFonts w:ascii="Roboto Light" w:eastAsia="Roboto Light" w:hAnsi="Roboto Light" w:cs="Roboto Light"/>
          <w:sz w:val="20"/>
          <w:szCs w:val="20"/>
        </w:rPr>
        <w:t xml:space="preserve"> Agile, Scrum, TDD, Continuous Integration,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new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 wealth management tools, ensuring seamless front-end and back-end integration through collaborative team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effectively within a cross-functional scrum team, directly collaborating with designers and product managers to create responsive and accessible user interfaces that are aligned with client requirements for optimal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efficient web components and features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page load times and overall performance by utilizing industry best practices in coding and implementation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developer productivity enhancements by refactoring legacy code and implementing best practices for continuous integration and deployment, resulting in smoother collaboration and workflow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triaging and resolving operational issues within our web platform infrastructure, employing critical thinking and technical problem-solving skills to ensure uninterrupted service delivery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fostering a culture of learning and knowledge sharing within the organization, thereby enhancing team capabilities and cohesion towards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and quality assurance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both unit tests and end-to-end testing, to ensure rigorous product reliability and performance metrics were met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recruiting initiatives by interviewing and assessing new candidates for engineering roles, utilizing experience and intuition to backfill skill gaps and align with the company’s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collaborative tools for sharing knowledge and code best practices internally among team members, reinforcing the culture of continuous improvement and innovative development within our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features for mobile and tablet devices, employing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frameworks to increase accessibility and broaden user engagement across diversified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streamline API development and integration while enhancing the overall full-stack architecture of the application for improved performance and scalability across multiple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code reviews, promoting clean code principles and design patterns that ultimately improved team deliverables and helped drive project success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web accessibility standards, collaborating closely with design teams to create inclusive applications that cater to a diverse user base while enhancing our brand reputation.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implementation of advanced features related to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communication between components while minimizing load times and boosting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team collaboration through effective communication strategies, ensuring that all members were aligned with project objectives, timelines, and quality expectations for successful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directly impacting product performance,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popular frameworks, demonstrating a deep understanding of modern web technologies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employing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tools to ensure optimal product functionality and user experience, driving reliability and quality in diverse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quality assurance metrics through collaboration with QA teams to finalize testing protocols and methodologies aligned with industry standards, leading to deployment readiness and client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via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developers and product managers to ascertain availability and responsiveness of application functionalities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server-side development projects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design teams to produce cohesive and aesthetically pleasing user interfaces that adhered to best practices for UX/UI.</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microservices architecture, improving the versatility and scalability of applications while reducing response times through efficient resource management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decision-making processes aimed at aligning technical solutions with business objectives while ensuring future scalability in line with software trends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team knowledge sharing regarding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deploying tooling and processes to improve deployment efficiency and maintain infrastructures that support continuous application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user research and experience testing to gather insights that influenced product design and development cycles, ensuring alignment with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sessions to strategically align engineering, product management, and design efforts with key business initiatives, cultivating a proactive and engaged team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transition to agile methodologies within the team, promoting iterative development frameworks, transparency, regular feedback loops, and strategic planning to sustain high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solution deliveries on multiple web projects, leveraging cloud computing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hosting and application management for enhanced system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