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detail-oriented Software Engineer with over 11 years of experience in software development, particularly in web and mobile applications. Proficient in JavaScript, React, and TypeScript, with a passion for building efficient and user-friendly interfaces. Dedicated to continuous improvement and aligned with Ramp’s mission to enhance financial operations through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Gatsby, Vite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Jest, Figma,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Ryu, Material UI, Ant Design,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Firebase, MongoDB, MySQL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and performant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outstanding user experiences aligned with Ramp's financial operations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robust technical solutions, improving overall code quality and adhering to industry-leading UX standards while mentoring junior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frontend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management, optimizing data flow and improving application responsiveness while ensuring compatibility across multiple browsers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focused on enhancing performance of applications through intelligent UI design and efficient data management, continuously improving Ramp's product features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and optimized build processes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productivity and facilitating efficient workflows within the development team, which supported multiple projects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promoting knowledge sharing across the team and fostering an environment of continuous learning and code quality refinement, ensuring adherence to Ramp’s core values.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prototyping and UI design, collaborating closely with designers to ensure that the development output met high standards of visual fidelity and usability for diverse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all aspects of application lifecycle management, from requirement gathering to deployment, ensuring clarity and transparency across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contributed to the continuous improvement of engineering processes, advocating for Agile methodologies, thereby enhancing project timeliness and developer productivity through iterative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managers to identify key improvements based on user feedback, driving product evolution and ensuring alignment with business goals while maintaining a user-centric approach.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web design principles, ensuring that web applications were fully functional and visually appealing across various mobile devices, significantly improving user engagement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pipeline to ensure quality assurance and streamline the release process, facilitating a swift deployment cycle for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design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Ryu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consistent and efficient UI component usage across projects, reinforcing brand identity and improving collaboration between design and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recruitment efforts, conducting technical interviews and developing criteria tailored to Ramp’s mission, ensuring a culture of excellence and innovation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interns, sharing knowledge and promoting best practices in software development, contributing to a supportive and growth-oriented team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advanced features for various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responsiveness, and enhancing user engagement through innovative front-end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transform wireframes and mockups into interactive web applications, enhancing the user journey through well-crafted interfaces and effective animations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backend services with frontend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transactions and improving application efficiency while providing comprehensive support to clients and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protocols for all released software,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component testing, ensuring code reliability and performance optimization to align with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code maintenance and refactoring to improve performance metrics and reduce technical debt, continuously integrating advances in technology and user feedback into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collaboration to align product features with market needs, facilitating sprint reviews and planning sessions to enhance software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effectively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on team projects by managing code repositories and tracking version changes to ensure team alignment and project continuity.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daily scrum meetings, contributing ideas for process improvements and project enhancements, promoting a culture of open communication and agile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onboarding new team members, establishing a supportive knowledge transfer process through documents and mentoring sessions to elevate team performance and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project documentation, ensuring clarity on technical processes and design principles, providing a reference for team members and promoting best practices across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frontend development team initiatives focused on improving user engagement and satisfaction,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user interaction and inform design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regularly with stakeholders to assess project requirements, ensuring alignment with business strategies and facilitating informed decision-making throughout the development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