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 with a strong focus on web and mobile applications. Proven expertise in TypeScript, React, and GraphQL, combined with substantial UI/UX design experience and a drive for team collaboration and forward-thinking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GraphQL, React Router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Git, Jest, Storybook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 APIs, Firebase,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Mocha, Chai, Cypress, ESLint, Jasmine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Zeplin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direction of frontend development practices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ensuring high-quality deliverables aligned with user-centric design methodologies and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and high-performance web applications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retrieval, improving efficiency and user experience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 in mastering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fostering a collaborative environment focused on professional growth and technical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emphasizing clean code principles, enhancing team craftsmanship while maintaining a strong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 and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implement responsive web designs enhancing usability and accessibility, ensuring alignment with project goals and user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regular code refactoring exercises that improved maintainability and reduced technical debt within the frontend codebase,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version control.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analytics to inform design decisions, resulting in iterative improvements on product features and overall site performance in terms of loading speed and interactivity.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to plan and execute sprints, ensuring timely delivery of features while fostering strong communication within the development team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asset management and efficient build processes, reducing load times and enhancing user experience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code reliability and a significant reduction in post-deployment errors.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performance enhancements using metrics to guide decision-making processes focused on frontend frameworks and practices. Ensured the final product met or exceeded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designers to realize innovative solutions that enhance overall user interaction and experience within the application, leading to increase in user satisfaction and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migration of legacy applications to modern stacks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speed and performance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adoption of continuous integration practices to streamline development workflows, effectively reducing deployment times and improving team productivity throughout the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importance of semantic HTML and accessibility standards in coding practices, nurturing a culture of inclusivity and best practices within the development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numerous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culture of performance and scalability while rigorously applying best UI/UX design principles inspired by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 front-end architecture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across large-scale applications, enhancing the maintainability and performance of the user interfaces developed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prototype new features quickly and effectively, employing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design concepts. 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through refactoring initiatives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robustness and stability across various application modules while adhering to modern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evaluations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coverage of critical features while actively participating in debugging sessions that improved overall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web applications for mobile responsiveness and compatibility across browsers, leveraging CSS frameworks and methodologies that prioritized user experience and interface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team’s knowledge base by actively sharing insights on new technologies, frameworks, and best practices, thereby raising the overall expertise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team in adopting agile principles, ensuring continuous delivery and feedback loops that fostered an environment of innovation and iterative improvements in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accessibility enhancements ensuring compliance with WCAG guidelines, thereby broadening the reach of applications developed for diverse user demographics alongside best design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Liaised with backend teams to integrate microservices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flow and optimal performance of the web applications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strategy of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collaborative projects, simplifying team collaboration and preserving code integrity through branching and merging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stand-ups and sprint planning meetings, providing progress updates while promoting a high level of transparency and communication within the smart agile team structure.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