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both web and mobile applications. Recognized for excellence in delivering maintainable code, optimizing application performance, and collaborating across teams to realize technically ambitious projects. Proficient in modern development practices, with a strong focus on user-centric design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C#, Python, Go,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Build Tools:</w:t>
      </w:r>
      <w:r w:rsidRPr="00106EA3">
        <w:rPr>
          <w:rFonts w:ascii="Roboto Light" w:eastAsia="Roboto Light" w:hAnsi="Roboto Light" w:cs="Roboto Light"/>
          <w:sz w:val="20"/>
          <w:szCs w:val="20"/>
        </w:rPr>
        <w:t xml:space="preserve"> Webpack, Babel, SASS, Gulp, Docker,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Cypress, Enzyme, Selenium,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MongoDB, MySQL, PostgreSQL, Firebase, AWS, Azure, Google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high-quality web applications for diverse clients, focusing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clean, maintainable, secure, and efficient code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designers to implement intricate user interfaces, utilizing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push the boundaries of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with teammates, providing constructive feedback to ensure adherence to team engineering standards while fostering team collaboration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reusable internal resources, such as documentation and libraries, to enhance project efficiency and maintain high coding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performance optimization, debugging, and profiling applications, employing best practices in </w:t>
      </w:r>
      <w:r w:rsidRPr="00106EA3">
        <w:rPr>
          <w:rFonts w:ascii="Roboto Light" w:eastAsia="Roboto Light" w:hAnsi="Roboto Light" w:cs="Roboto Light"/>
          <w:b/>
          <w:bCs/>
          <w:sz w:val="20"/>
          <w:szCs w:val="20"/>
        </w:rPr>
        <w:t xml:space="preserve">web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load times and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implemented features that adhere to WCAG guidelines, ensuring accessibility across all user interfaces and maximizing usability for a wide range of audiences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expertise in CI/CD pipelines to automate build, test, and deployment workflows, facilitating a smooth development lifecycle that promotes productivity and reliability on every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best practices in coding and architecture during team discussions, helping guide the team's technical direction while maintaining an atmosphere of respect and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forward-thinking engineering solutions, staying abreast of technological trends and suggesting innovations that align with clients' business objectives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tools and practices across cross-functional product teams, effectively bridging the gap between developers, designers, and stakeholders to ensure cohesive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competencies in various libraries and tools, fostering scalability and maintainability in projects, ultimately improving team workflow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 events and initiatives, sharing knowledge through public speaking and workshops that promote inclusivity and technical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security best practices throughout the development process, identifying and mitigating vulnerabilities promptly to protect sensitive client information and maintain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mentoring junior engineers, sharing insights into modern software development practices, and encouraging an eagerness for ongoing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adaptive thinking in troubleshooting and resolving bugs, utilizing both analytical and creative problem-solving techniques to enhance application performance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and performance through rigorous testing and debugging practices, employing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robust and reliable applications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client requirements into practical, scalable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to create backend services that enhance the functionality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and integration with team members and external partners while adhering to established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projects, participating in sprint planning, stand-ups, and retrospectives to foster team growth and adaptively respond to shifting project landscapes and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workflow processes by integrating automation tools within CI/CD pipelines, significantly improving deployment times and reducing manual errors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access security measures throughout applications, implementing industry-standard practices that safeguarded user data while maintaining compliance with regulations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design and architecture of application infrastructures, aligning technology choices with business goals to create cohesive and strategically beneficial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community involvement by contributing technical expertise to open-source projects, fostering collaboration, and showcasing industry leadership in software engineering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of coding standards and development processes, ensuring knowledge was retained within the team and accessible for future reference by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tools and frameworks as they emerged in the industry, conducting sessions to share findings and implementations with fellow developers to promote collective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direction for development projects, leveraging both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web technologies, effectively translating business concepts into functional applications that delight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on leadership roles in cross-team collaborations, building consensus among diverse groups and ensuring alignment on technical choices and project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