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focused on developing innovative web and mobile applications. Proven expertise in AI/LLM systems, full-stack development, and building reliable, scalable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OpenAI API,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features for legal document drafting, ensuring seamless integration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high-quality standards and user-friendly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-integrated systems that facilitate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data handling for legal professionals, ultimately increasing user satisfaction and work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user requirements, ensuring the delivery of impactful features that meet real customer needs and enhance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challenges in software development workflows and proposed effective solutions, showcasing adaptability and the ability to thrive in ambiguous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reliability and observability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strategies that maintain low-latency responses while improving overall system performance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assessments, resulting in well-tested, maintainable code that aligns with the company's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promotes efficient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promoted a customer-obsessed culture, actively seeking user feedback to iterate on features and improve the overall quality of software products being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microfrontend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combining various technologies to create modular and flexible applications that can be easily updated and maintained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deployment and management, enhancing scalability and performance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the time taken to release new features and updates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advanced topics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fostering a collaborative learning environment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legal technology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cross-industry insights to inform software development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communities and feedback sessions to gain insights on product use, driving iterative improvements and strategic direction for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developed features, ensuring clarity and ease of use for all team members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hackathons aimed at innovating new features and tools, contributing to a culture of creativity and agile development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cross-platform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development processes and improved performance across various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transform abstract ideas into tangible products, systematically improving user experience through iteration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enhancing system capabilities and streamlining cloud operations for more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the CI/CD pipeline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time to market for critical product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tuning of software applications, ensuring seamless functionality and a reduction in user-reported issues, boosting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knowledge-sharing by conducting technical workshops and participating in team training sessions, fostering a collaborative environment for ongoing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codebases and application functionalities, ensuring clarity and continuity for future developments and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development teams, resulting in improved project management, transparency, and collaboration, leading to accelerated outputs and timely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data efficiently, ensuring optimal data retrieval methods for performance-critical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support efforts to resolve application issues, utilizing feedback to inform future software iterations and feature developments for richer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expand functionality and improve user engagement, recognizing and aligning features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and integration testing methodologies to identify potential issues early in the development lifecycle, ensuring a high-quality output before product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