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11 years of experience in designing and developing web applications. Proficient in building robust APIs using Python, REST, and GraphQL. Strong background in AWS infrastructure and modern CI/CD practices, ensuring high quality and performance in production environments. Adept at collaborating across teams to leverage advanced technology and streamline operations, driving efficiencies and improving project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Ruby, Java, C#,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 GraphQL, Flask, Django, Node.js, Express,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MySQL, MongoDB, Redis, Elasticsearch, SQLite, Oracle,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Kubernetes, Docker, GitLab, Terraform, Jenkins, CircleCI, EKS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Testing:</w:t>
      </w:r>
      <w:r w:rsidRPr="00106EA3">
        <w:rPr>
          <w:rFonts w:ascii="Roboto Light" w:eastAsia="Roboto Light" w:hAnsi="Roboto Light" w:cs="Roboto Light"/>
          <w:sz w:val="20"/>
          <w:szCs w:val="20"/>
        </w:rPr>
        <w:t xml:space="preserve"> Selenium, Jest, Mocha, Postman, New Relic, Okta, ServiceNow, Salesforce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drive web applications, focusing on performance, security, and scalability while collaborating effectively with cross-functional teams on significant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architect robust back-end services, ensuring clean and maintainable code through rigorous test-driven development practices to enhance code quality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utilizing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within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optimizing workflows while implementing best practices for performance and security of cloud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platforms including </w:t>
      </w:r>
      <w:r w:rsidRPr="00106EA3">
        <w:rPr>
          <w:rFonts w:ascii="Roboto Light" w:eastAsia="Roboto Light" w:hAnsi="Roboto Light" w:cs="Roboto Light"/>
          <w:b/>
          <w:bCs/>
          <w:sz w:val="20"/>
          <w:szCs w:val="20"/>
        </w:rPr>
        <w:t xml:space="preserve">Okta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operations and enhance the functionality of web applications according to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applications and APIs, fostering collaboration and knowledge transfer among engineering teams while ensuring clarity and accessibility of technical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providing valuable feedback to peers and fostering a culture of continuous improvement and innovation within the team on projects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testing using frameworks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reliability and reducing the incidence of bugs in production environments through thorough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product teams on the feasibility and technical implications of feature requirements, contributing to project scope refinement and architectural discussions to ensure technical viability.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Articulated technical concepts and project updates to non-technical stakeholders, enhancing communication and understanding across departments while promoting successful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initiatives aimed at enhancing information security throughout production environments, identifying vulnerabilities and implementing necessary controls and best practices to safeguard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indoctrinating them in best practices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quality assurance processes, while fostering their professional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strategies for applications using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speeds and improve overall application responsiveness, aligning with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integrate user-centric design principles into the development process, ensuring high-quality and aesthetically pleasing applications that enhanced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improving deployment consistency and scalability while simplifying development workflows across various environments, from local 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quarterly on-call rotations, addressing production incidents and managing escalations effectively, ensuring minimal service disruption while maintaining high operational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server-side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performance and secure reliable user authentication while handling concurrent requests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software development processes through participation in daily stand-ups, sprint planning, and retrospectives, fostering a culture of collaboration and continuous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design, implementation, and query optimization, providing high-performance data storage solutions that enhanced application functionality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facilitating seamless deployment and management of services across different environments while promoting modular design principles in application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visibility and facilitating proactive identification and resolution of performance issues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cybersecurity teams to enforce security best practices and compliance measures, ensuring that all applications met relevant regulations and standards, reducing potential liabilities.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programming sessions, sharing knowledge and techniques in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enhancing team cohesion and improving project outcomes through shared expertise.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reviews and retrospectives post-project to assess outcomes, distilling lessons learned into actionable insights that would drive future projects and team practices toward greater efficiency and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multiple cross-functional project initiatives, collaborating with marketing, sales, and support teams to align product objectives and enhance user experiences through technology.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within the team by introducing new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tools relevant to current projects, enhancing the overall skill level of the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service integrations through the use of API strategies and caching techniques that resulted in significant performance improvements for end-user applications housed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release management procedures, ensuring that all development work passed quality checks and aligned with business objectives before deployment to production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