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web and mobile applications. Proficient in leading projects using JavaScript, React, Node.js, and cloud technologies. Excels in agile environments, delivering high-quality code and collaborating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Ruby,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Angular, Vue.js, Express, Django, Flask,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 SQLite, DynamoDB,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Google Cloud, Docker, Kubernetes, Terraform, Jenkins, CircleCI,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GraphQL, REST, WebSocket, gRPC, SOAP, OAuth2, OpenID, HTTP/2</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 Tools:</w:t>
      </w:r>
      <w:r w:rsidRPr="00106EA3">
        <w:rPr>
          <w:rFonts w:ascii="Roboto Light" w:eastAsia="Roboto Light" w:hAnsi="Roboto Light" w:cs="Roboto Light"/>
          <w:sz w:val="20"/>
          <w:szCs w:val="20"/>
        </w:rPr>
        <w:t xml:space="preserve"> Jest, Mocha, Chai, Cypress, Selenium, SonarQube, Postman, Jest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of high-scale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performance and scalability to support thousands of concurrent users through agile refinement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designed and implemented scalable backend services and APIs in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functionality while maintaining code quality via adherence to best practices and code review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innovative greenfield projects, integrating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such as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processes and leveraging serverless architecture to reduce operational overhead.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delivery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deployment speeds and more reliable releases through automated testing and staging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stand-up meetings and sprint reviews, fostering collaboration and problem-solving within cross-functional teams to quickly address blockers and adapt to project changes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automated test suites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thorough coverage and maintaining high code quality standards prior to production deployments, reducing the rate of bugs released.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experimented with emerging technologies, including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fetching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to identify the best tools suitable for specific project requirements and improving overall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and mentored junior developers in best practices for software development, promoting a culture of learning and quality assurance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integration of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analytics on user behavior, facilitating data-driven decision-making and strategic planning for marketing campaigns based on actionable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weekly releases as part of agile sprint cycles, adapting rapidly to changing business priorities while ensuring that critical deadlines were consistently met for revenue-critical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performance tuning of applications using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optimizing response times to enhance the overall user experience for web and mobile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enhancements to the UI/UX of existing applications using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paying careful attention to user feedback to consistently deliver improvements aligned with customer needs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expertise in database management through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crafting efficient query structures and optimizing database performance for backend services delivering real-time data to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incorporating Kanban and Scrum principles, to ensure timely delivery of features while maintaining a high degree of flexibility in responding to project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remote collaboration across global teams, leveraging tools such as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Zoom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effective communication and sustain a unified approach to project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large-scale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performance and reliability while ensuring a smooth user interface and experience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features for enterprise applications while integrating third-party APIs, ensuring smooth data exchange and functionality enhancement that met user demands and business goals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frameworks were designed using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reliability of builds and helping to identify defects early in the development cycle for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fostering a culture of knowledge sharing and fostering a collaborative working environment to elevate the entire development team’s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architectural discussions, leading to the successful adoption of microservice architecture, which improved scalability and maintainability for large coding bases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for web applications following OWASP guidelines, enhancing application security and safeguarding sensitive user data against potential threats.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teams to clarify requirements and provide technical insight, aligning business objectives with technical capabilities to deliver features that further organizational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caching strategies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performance, reducing load times for end-users and improving overall satisfaction with the software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migration of legacy systems to modern frameworks, employing agile best practices, and ensuring that the transition was seamless with minimal disruption to the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effectively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project workflows across multiple environments, ensuring that team collaboration was efficient and organized during the development phase.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RESTful services for internal applications, streamlining access to crucial data and functionalities across services while adhering to best practices for API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workshops for junior engineers on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modern development tools that empowered the team to produce more efficient and maintainable code.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