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machine learning and data engineering, dedicated to developing scalable solutions that solve complex business challenges, enhance operational efficiencies, and generate significant value.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JavaScript, SQL, Scala,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Tools:</w:t>
      </w:r>
      <w:r w:rsidRPr="00106EA3">
        <w:rPr>
          <w:rFonts w:ascii="Roboto Light" w:eastAsia="Roboto Light" w:hAnsi="Roboto Light" w:cs="Roboto Light"/>
          <w:sz w:val="20"/>
          <w:szCs w:val="20"/>
        </w:rPr>
        <w:t xml:space="preserve"> TensorFlow, Keras, PyTorch, Scikit-Learn, MLflow, Azure ML, Databricks,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Azure DevOps, Git, Jenkins, Docker, Kubernetes, CircleCI, Travis 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IBM Cloud, Heroku, Redshift, BigQuery,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Management:</w:t>
      </w:r>
      <w:r w:rsidRPr="00106EA3">
        <w:rPr>
          <w:rFonts w:ascii="Roboto Light" w:eastAsia="Roboto Light" w:hAnsi="Roboto Light" w:cs="Roboto Light"/>
          <w:sz w:val="20"/>
          <w:szCs w:val="20"/>
        </w:rPr>
        <w:t xml:space="preserve"> Apache Spark, Kafka, PostgreSQL, MongoDB, Redis, Data Lakes, Data Warehousing,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Integration Tools:</w:t>
      </w:r>
      <w:r w:rsidRPr="00106EA3">
        <w:rPr>
          <w:rFonts w:ascii="Roboto Light" w:eastAsia="Roboto Light" w:hAnsi="Roboto Light" w:cs="Roboto Light"/>
          <w:sz w:val="20"/>
          <w:szCs w:val="20"/>
        </w:rPr>
        <w:t xml:space="preserve"> Prometheus, Grafana, ELK Stack, Splunk, Lakehouse Monitoring, Airflow, Ansible, Unity Catalog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deployment of various machine learning models from ideation to production within a fast-paced environment, meeting the strategic objectives of the organization while collaborating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machine learning operations and agile development methodologies, fostering an innovative and productive team culture dedicated to excellence in solution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automate the deployment of ML models, significantly improving operational efficiency and ensuring seamless integration across multiple environments and platforms for consistent performance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 pipelines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of data flow for ML processes, thus enhancing data accessibility for analytics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understand business requirements, providing technical guidance and innovative solutions to leverage machine learning capabilities that address core operational challenges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monitoring and alerting systems for deployed models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responses to performance and compliance issues in real-time production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tested, and fine-tuned ML algorithms that processed complex datasets, resulting in improved model accuracy and business insights that drove decision-making and strategic initiatives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utilized </w:t>
      </w:r>
      <w:r w:rsidRPr="00106EA3">
        <w:rPr>
          <w:rFonts w:ascii="Roboto Light" w:eastAsia="Roboto Light" w:hAnsi="Roboto Light" w:cs="Roboto Light"/>
          <w:b/>
          <w:bCs/>
          <w:sz w:val="20"/>
          <w:szCs w:val="20"/>
        </w:rPr>
        <w:t xml:space="preserve">Azure 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model management and lifecycle processes, which resulted in a more unified approach to machine learning that aligned closely with overall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and data teams to develop and enforce ML frameworks and best practices, cultivating a culture focused on sustainability and quality within the growing machine learning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 meetings, ensuring that the development processes were continuously improving while adhering to industry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cutting-edge ML technologies and trends to continuously adapt the data science function, advocating for innovation through thorough research and experimentation that informed future ML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on ML processes and frameworks, enabling knowledge transfer and standardization within the team, while empowering organizations to efficiently understand and utilize machine learning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unit testing frameworks for ML solutions, leading to improved code quality and software reliability while assisting in the onboarding of new team members through shared knowledge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group discussions to share insights on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improving overall team competency in deploying production-grade machine learning solutions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partners to integrate proprietary datasets within the ML ecosystem, driving innovation and competitive advantage by aligning with industry best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machine learning models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well as various frameworks, playing a pivotal role in deploying scalable applications while also ensuring optimal cross-functional collaboration for product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existing applications, improving user experience, and integrating real-time data processing capabilities to facilitate the organization's need for faster and more accurate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software development practices by implementing Agile methodologies, promoting a collaborative team environment focused on delivering high-quality software solutions while guiding the team on best programming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for large-scale distributed systems, ensuring software robustness and reliability throughout the development lifecycle while actively contributing to the debugging process during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assist in transitioning legacy systems to cloud-based solutions, effectively reducing operational costs and improving system performance while overseeing data security and compliance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identify and troubleshoot issues within the application stack, applying strong analytical skills and a problem-solving mindset to drive solutions succinctly.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that began the adoption of microservices principles, strengthening the separation of concerns, scalability, and maintenance practices across software products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protocols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oversee code changes and ensure clear communication of updates across multiple teams, enhancing transparency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dashboard solutions, making complex data more accessible for team and stakeholder decision-making, facilitating swift insights that drive strategic choices and operational adjustments.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retrieval, ensuring data integrity while catering to high-performance applications that processed extensive datasets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design and implementation of secure APIs using best practices, significantly improving data sharing capabilities while maintaining stringent security standards within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Conceptualized and implemented training programs for junior engineers on emerging technology trends and software development best practices, influencing the trajectory of the team’s growth and technical capability.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