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software engineer with over 11 years of experience in software development, specializing in backend systems and integration for web and mobile applications. Proficient in Python, JavaScript, and designing scalable APIs.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Languages:</w:t>
      </w:r>
      <w:r w:rsidRPr="00106EA3">
        <w:rPr>
          <w:rFonts w:ascii="Roboto Light" w:eastAsia="Roboto Light" w:hAnsi="Roboto Light" w:cs="Roboto Light"/>
          <w:sz w:val="20"/>
          <w:szCs w:val="20"/>
        </w:rPr>
        <w:t xml:space="preserve"> Python, JavaScript, TypeScript, Go, Rust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w:t>
      </w:r>
      <w:r w:rsidRPr="00106EA3">
        <w:rPr>
          <w:rFonts w:ascii="Roboto Light" w:eastAsia="Roboto Light" w:hAnsi="Roboto Light" w:cs="Roboto Light"/>
          <w:sz w:val="20"/>
          <w:szCs w:val="20"/>
        </w:rPr>
        <w:t xml:space="preserve"> Django, Flask, FastAPI, Node.js, Express.js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PostgreSQL, MongoDB, MySQL, Redis, Elasticsearch</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DevOps:</w:t>
      </w:r>
      <w:r w:rsidRPr="00106EA3">
        <w:rPr>
          <w:rFonts w:ascii="Roboto Light" w:eastAsia="Roboto Light" w:hAnsi="Roboto Light" w:cs="Roboto Light"/>
          <w:sz w:val="20"/>
          <w:szCs w:val="20"/>
        </w:rPr>
        <w:t xml:space="preserve"> AWS, Docker, Kubernetes, Terraform, Jenkins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APIs &amp; Tools:</w:t>
      </w:r>
      <w:r w:rsidRPr="00106EA3">
        <w:rPr>
          <w:rFonts w:ascii="Roboto Light" w:eastAsia="Roboto Light" w:hAnsi="Roboto Light" w:cs="Roboto Light"/>
          <w:sz w:val="20"/>
          <w:szCs w:val="20"/>
        </w:rPr>
        <w:t xml:space="preserve"> REST, GraphQL, gRPC, Pydantic, RabbitMQ</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and maintained a scalable backend architecture that aligned with the company's strategic goals and cut development time for new features, emphasizing effective collaboration and agile project management.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integrated robust </w:t>
      </w:r>
      <w:r w:rsidRPr="00106EA3">
        <w:rPr>
          <w:rFonts w:ascii="Roboto Light" w:eastAsia="Roboto Light" w:hAnsi="Roboto Light" w:cs="Roboto Light"/>
          <w:b/>
          <w:bCs/>
          <w:sz w:val="20"/>
          <w:szCs w:val="20"/>
        </w:rPr>
        <w:t xml:space="preserve">RBAC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capabilities into the backend systems to enhance security and user management, leveraging best practices for code quality and maintainability.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cross-functionally to design internal APIs, ensuring seamless integration between the backend and frontend teams, fostering an environment of communication and innovation in product development.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Realized efficient asynchronous task orchestration utilizing serverless architecture, reducing latency in API responses and improving throughput significantly across distributed systems.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iterative development of various microservices, applying containerization strategies with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optimize resource allocation and minimize downtime in deployment processes.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thorough testing protocols for backend systems to ensure optimal performance and reliability, which resulted in early detection and resolution of potential issues pre-production.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Oversaw the creation and management of logging and monitoring pipelines for backend applications, generating actionable insights for development teams and streamlining troubleshooting processes after deployments.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closely with DevOps teams to establish CI/CD pipelines within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automating build and deployment processes to enhance delivery speed and maintain high code quality standards.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w:t>
      </w:r>
      <w:r w:rsidRPr="00106EA3">
        <w:rPr>
          <w:rFonts w:ascii="Roboto Light" w:eastAsia="Roboto Light" w:hAnsi="Roboto Light" w:cs="Roboto Light"/>
          <w:b/>
          <w:bCs/>
          <w:sz w:val="20"/>
          <w:szCs w:val="20"/>
        </w:rPr>
        <w:t xml:space="preserve">PostgreSQL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design complex data models, ensuring efficiency and performance in data retrieval and storage, while adhering to best practices for data integrity and security.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thorough code reviews to uphold high standards of code quality and best practices across the engineering team, promoting knowledge sharing and technical mentorship among peers.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effective error handling strategies in API endpoints to ensure resilience and reliability of backend systems, which improved system uptime and user experience significantly.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cross-team scrum meetings to align project goals and incorporate feedback into backlog planning, demonstrating strong collaborative skills and adaptability in a dynamic work environment.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in backend technologies and best practices, fostering a culture of learning and growth within the engineering team while enhancing overall team performance.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high-level architecture documentation for new backend components, contributing to knowledge management and providing a reference for future development efforts.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Instrumented various monitoring tools to gain insights into production performance, enabling proactive improvements and ensuring service availability for critical applications.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multiple backend projects, focusing on building RESTful APIs, utilizing </w:t>
      </w:r>
      <w:r w:rsidRPr="00106EA3">
        <w:rPr>
          <w:rFonts w:ascii="Roboto Light" w:eastAsia="Roboto Light" w:hAnsi="Roboto Light" w:cs="Roboto Light"/>
          <w:b/>
          <w:bCs/>
          <w:sz w:val="20"/>
          <w:szCs w:val="20"/>
        </w:rPr>
        <w:t xml:space="preserve">Flask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Django</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to increase efficiency and maintainability of web applications, enhancing user experiences significantly.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frontend engineers to define API contracts, ensuring clarity and alignment on interface integration points and maximizing development efficiency throughout the project lifecycle.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executed automated tests within CI/CD workflows, increasing consistency and reliability of deployments through integration with unit testing frameworks and ensuring comprehensive coverage.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deploy and manage cloud-based services that supported the backend infrastructure, including </w:t>
      </w:r>
      <w:r w:rsidRPr="00106EA3">
        <w:rPr>
          <w:rFonts w:ascii="Roboto Light" w:eastAsia="Roboto Light" w:hAnsi="Roboto Light" w:cs="Roboto Light"/>
          <w:b/>
          <w:bCs/>
          <w:sz w:val="20"/>
          <w:szCs w:val="20"/>
        </w:rPr>
        <w:t xml:space="preserve">S3</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storage and </w:t>
      </w:r>
      <w:r w:rsidRPr="00106EA3">
        <w:rPr>
          <w:rFonts w:ascii="Roboto Light" w:eastAsia="Roboto Light" w:hAnsi="Roboto Light" w:cs="Roboto Light"/>
          <w:b/>
          <w:bCs/>
          <w:sz w:val="20"/>
          <w:szCs w:val="20"/>
        </w:rPr>
        <w:t xml:space="preserve">EC2</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application hosting, ensuring scalability and reliability.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containerization strategies using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allowing for streamlined development workflows, quick iteration cycles, and consistent environments across various stages of the development lifecycle.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managed robust logging solutions to monitor backend service interactions, facilitating quick diagnostics and enhancing the overall stability of applications under load conditions.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configuration management using </w:t>
      </w:r>
      <w:r w:rsidRPr="00106EA3">
        <w:rPr>
          <w:rFonts w:ascii="Roboto Light" w:eastAsia="Roboto Light" w:hAnsi="Roboto Light" w:cs="Roboto Light"/>
          <w:b/>
          <w:bCs/>
          <w:sz w:val="20"/>
          <w:szCs w:val="20"/>
        </w:rPr>
        <w:t xml:space="preserve">Terraform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assisting teams in deploying reproducible infrastructure code, advancing the organization's infrastructure as code initiatives effectively.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in cross-functional team scrums and agile ceremonies, adapting swiftly to changing requirements and ensuring that team objectives were met effectively and on schedule.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regular code reviews with peers, focusing on enhancement and refinement of development practices while fostering an open environment for constructive feedback and shared learning.</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machine learning models for backend processing, working with data scientists to integrate algorithms into the application stack, improving functionality and expanding service offerings significantly.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Co-facilitated onboarding sessions for new engineers, sharing knowledge on backend systems and architectural guidelines that streamlined the integration process into the engineering team.</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initiatives to refactor legacy codebases, improving performance, maintainability, and scalability of several critical backend services during the engineering transition to an agile development model.</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