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 in building AI-powered solutions and full-stack features for SaaS products using cutting-edge technologies. Proven track record of collaborating with cross-functional teams and delivering user-centric innovations with agility and precision.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Django, Flask, Redux, Express,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Generative AI, GraphQL, RESTful APIs, Webhook, RabbitMQ, Kafka,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Firebase,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New Relic, Grafana,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AI-powered front desk assistant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flow between wellness businesses and clients while significantly improving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integration with various third-party applications to streamline operational workflows in small businesses.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product owners, designers, and data scientists to create intuitive solutions that meet business needs and enhance user experiences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by adopting microservices architecture, reducing overall technical debt while improving maintainability and deployment capabilities for various services 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engineers, fostering a culture of learning and ensuring adherence to best coding practices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reliability and high-quality user experiences through automated testing processes and continuous integration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observability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proactively address performance metrics and enhance application reliability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effectively, ensuring delivery of high-impact features within sprint cycles while adapting swiftly to evolving business requirements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stakeholders to gather requirements and provide updates, ensuring alignment on project goals and fostering strong partnerships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adapting innovative solutions to improve product capabilities and user experience, ultimately driving greater adoption and satisfaction among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aimed at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existing infrastructure to enhance scalability and further improve application response times across various user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the security posture of applications by implementing relevant protocols and compliance measures to ensure user trust and data integrity in all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backend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analyze and refactor queries, ensuring minimal latency during peak user interactions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for responsiveness and performance to deliver an exceptional user experience on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system automation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deployment times and seamless scaling of infrastructure.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user-facing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user experience across diverse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effective communication between front-end applications and backend services, adhering to best practices and industry standards for security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translate functional requirements into technical specifications, ensuring successful delivery of user-friendly features through an agile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and troubleshooting complex technical issues,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APIs and ensuring the robustness of system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improving the overall development workflow and enhancing collaboration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focusing on agile methodologies and best coding practices, strengthening team capabilities and encouraging a culture of continuous improvement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coaching to junior developers, including guidance on best practices in software engineering to enhance their technical skills and career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event-driven architectures using message brokers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responsiveness and decoupling of services within the overall application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solutions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detailed insights into application performance and user interactions, ultimately driving decisions for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unit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reducing potential bugs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ensure all applications meet compliance standards, implementing necessary measures to mitigate risks and protect user data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knowledge of industry trends and advancements in AI technologies, fostering an innovative environment and allowing the team to stay competitive in the SaaS marketplace.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