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Expertise in Java Spring Boot, microservices architecture, and AWS cloud technologies. Passionate about mentoring peers, driving innovation, and operational excellence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Node.js, Express.js, JPA,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MongoDB, Redis, MySQL,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Selenium, New Relic, Datadog,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microservices using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focusing on scalability, reliability, and performance while adhering to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event-driven systems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workflows and publish/subscriber models which optimized system responsiveness and throughput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colleagues through the implementation of effective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release cycles and ensuring high software quality throughout the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sharing knowledge across teams and mentoring junior developers on advanced software design patterns and efficient coding practices, fostering teamwork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migration from on-premise infrastructure to a fully managed cloud-first approach with cutting-edge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performance metrics and incident management, thus minimizing downtime and improving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application security measures using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and regulations regarding secure access and identity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in an agile setting, taking part in sprint planning and retrospectives while exemplifying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overcoming project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integration, and contract tests to validate functionalities, ensuring high quality and reliability of software solutions while promoting a testing-first methodology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AI-assisted development workflows leveraging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generation efficiency and accelerating overall development processes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schemas and optimized data access patterns for databases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cost efficiency and performance to better support application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vital application support, troubleshooting issues in production, and promptly resolving incidents to maintain application uptime and enhance customer satisfaction in high-pressure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clean, organized codebase and favoring collaborative code reviews to preserve code quality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infrastructure as code practices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reproducible and manageable deployments, while streamlining operations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documentation for all architectures and APIs, facilitating knowledge sharing and aiding in onboarding efforts, ensuring all team members had access to pertinent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microservices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availability and performance through effective load balancing and resource management in a performance-driven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ensuring focused on best practices for scalability and reliability while explicitly aligning with organizational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understand project requirements deeply, translating them into technical specifications and clear deliverables for the development team to execute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guided junior engineers to elevate coding standards and enhance overall software quality, promoting a culture of recognition and collaboration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 sharing sessions focusing on emerging technologies and industry trends relevant to backend development, fostering continuous learning and adaptation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testing frameworks that significantly increased the code coverage of the application, ensuring that quality remained a primary focus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biweekly sprint planning and retrospectives, offering insights on task completions and challenges encountered, contributing to improved planning accuracy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scaling of microservices, optimizing resource management and ensuring system resilience against future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microservices and RESTful endpoints, simplifying the onboarding process for new team members and serving as a key knowledge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Propagated high standards for performance monitoring and logging, employing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alerts and insights, thereby allowing for quicker response times to incidents encountered.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DevOps team to streamline the deployment process and automate various aspects of application delivery, enhancing overall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inter-departmental teams to align objectives and expectations, ensuring that development timelines and deliverable quality were always met.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