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comprehensive experience in software development, specifically focusing on web and mobile applications. Proficient in developing ETL processes and complex SQL queries with a strong background in data engineering and analytics, ensuring optimized performance and data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R, JavaScript, TypeScript,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Apache Kafka, Airflow, Snowflake, Apache Spark, Talend, Pentaho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Oracle, MongoDB, Cassandra,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Google BigQuery, IBM Cloud, Alibaba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Terraform, Ansible,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Sigma Computing, Looker, D3.js, Grafana, Qlik, Google Data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to optimize data retrieval and processing for analytical projects, significantly enhancing performance metrics and user satisfaction through efficient data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across platforms while maintaining high standards of data governance and quality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and structures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 management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both operational reporting and business intelligence initiatives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user requirements into technical specifications, leading to successful project implementations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enhancing team delivery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regular reviews, mentoring junior developers, and adhering to coding standards, thereby fostering a culture of technical excellence and shared knowledge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ingestion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various data sources, which streamlined operations and improved productivity across multiple departments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tuning of SQL queries and optimized database configurations to enhance efficiency and reduce downtime, directly influencing project turnaround times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stakeholders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Sigma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analysis that drives better business decisions and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data quality validation measures, resulting in a marked decrease in discrepancies and boosting integrity in data used for reporting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cross-team collaborations, minimizing conflicts in code repositories and ensuring a smooth deployment process within the development lifecycle, enhancing team efficiency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analyses on existing data workflows and proposed actionable solutions that aligned with business objectives, ensuring that analytics remain a key contributor to company strategy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cloud-based data warehousing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scalable infrastructure for big data processing, allowing the organization to accommodate growth and adapt to changing data needs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comprehensible visualizations enabling stakeholders to identify trends and make informed decisions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Scrum ceremonies, participating in sprint planning and retrospectives, ensuring that engineering practices align with project goals and enabling continuous improvement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offshore teams to streamline project delivery and performance across various software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internal tools, boosting productivity by improving operational workflows and minimizing manual intervention across various business processes and team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ETL processes through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Pentaho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transfer and transformation for real-time analytics across disparate data 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SQL database optimization techniques, leading to substantial improvements in query execution speeds, thereby improving response times for critical applications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design efficient data models,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accurate analysis and insightful reporting of business intelligence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initiatives, aligning technology solutions with evolving business needs and fostering innovation and adaptability in approach to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evolve company’s data practices by implementing data governance frameworks that ensured compliance and highest quality data management principles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major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optimizing resource allocation, and leveraging cloud services for enhancing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the adoption of Agile methodologies within the team, encouraging rapid iterations, effective communication, and continuous feedback loops that refined project goals and deliverables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departmental knowledge by hosting workshops that educated peers on best practices for cloud computing and database optimization, promoting a shared understanding among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discussions, providing insights on data pipeline optimization, storage scalability, and performance tuning based on industry best practices and personal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across technical and non-technical teams, simplifying complex technical jargon which helped bridge understanding gaps influencing cross-functional collaboration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production issues by leveraging in-depth knowledge of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significantly reducing downtime for critical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