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building robust data pipelines, AI/ML driven systems, and insightful user interfaces. Proficient in AWS, Java, and data engineering best practices, aiming to leverage expertise to enhance customer operations at Fanatics.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JavaScript, Python, TypeScript, Go, Scala,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AWS Redshift, AWS S3, MongoDB, Apache Kafka, Apache Kinesis, Airflow, Prefect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Machine Learning, NLP, Sentiment Analysis, Data Processing, Predictive Modeling, Conversational AI, Real-time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GitHub Actions, CI/CD, Terraform,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UI/UX Design, HTML5, CSS3, Figma,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significantly improving system efficiency and automated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data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high-quality management for operational compliance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metrics, logs, and alerts, to ensure the reliability and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monitoring and rapid issue resolution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Prefect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tools to effectively manage workflow processes for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optimizing feature extraction and ensuring timely deployment of machine learning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high-volume information processing and analytics that improved customer insights and operational responsiveness for AI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technical planning and strategy, ensuring alignment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overarching business goals, while promoting the adoption of innovative technologies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analytical dashboards that provided actionable insights for customer success teams, transforming operational capabilities and enhancing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machine learning models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internal databases and enhancing the performance of predictive analytics applications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operationalization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(LLMs) by implementing effective integrations with core AI services, significantly enhancing the accuracy and usability of natural language processing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through active participation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shared knowledge and adherence to coding standards while ensuring the development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processing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contributing to sentiment analysis and improving customer engagement through predictive troubleshooting mechanisms and responsive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tested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interactions between systems and improving scalability, performance, and maintainability of cloud-based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of data-driven AI applications, ultimately enhancing development efficiency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security measures in data infrastructure, ensuring compliance with organizational policies and regulatory requirements, enhancing trust and reliability in the AI-driven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flexibility and response times in project management, which supported critical feature releases and reduced time-to-market for new functionalities.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sophisticated software systems that effectively managed large datasets and integrated seamlessly with various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best practices for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ensuring smooth integration into existing applications, which increased operational efficiencies and product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user-centric applications using a variety of frontend technologies, enhancing user experiences and engagement through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powerful back-end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technologies to build scalable architectures that facilitated efficient processing and delivery of user-focused applications, adapting to evolving business needs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teams focused on real-time communication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enhancing user interactions within customer service frameworks, resulting in improved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timely delivery of projects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fostering continuous communication within a cross-functional team, leading to more adaptive development cycles and successful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quality assurance processes that led to more reliable software solutions, reinforcing engineering best practices and maintaining high coding standards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facilitating clear documentation and enhanced collaboration with external clients and partners for improved integration solutions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observational tools to facilitate effective monitoring, allowing the early detection of anomalies and improving the operational reliability of deployed applications and services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fellow engineers, promoting knowledge-sharing of new technologies and tools that enhanced overall project performance and encouraged innovation within the team and greater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redefine the approach towards problem-solving, allowing the exploration of new solutions and enhancements aimed at improving existing infrastructure capabilities and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cloud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agility and provided a foundation for developing future AI-powered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