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scalable web and mobile applications. Proficient in Python, Django, AWS, and PostgreSQL, with a strong focus on developing core backend services and integrations that enhance performance and user experience. Adept at collaborating within agile teams, emphasizing efficiency and mentorship for junior developers in an inclusive atmosphere.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Golang,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Django, Flask,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ELK Stack,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PyTest,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scalable core services for the ConnectWise SIEM platform, ensuring optimal log storage, search, and visualization capabilities for enhanced cybersecurity monitoring and threat detection.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development teams to gather requirements, assessing integration needs while efficiently translating them into robust backend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which enabled seamless third-party integrations, enhancing the overall functionality and user engagement of the ConnectWise SIEM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by integrating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increasing deployment frequency, and reducing the lead time for changes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promoting coding best practices and technical guidance that fostered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backend services hosted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various services such as Elastic Beanstalk and RDS to achieve high availability and disaster recovery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development efficiencies by creating tooling and automation scripts in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repetitive tasks, resulting in significant time savings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development and deployment processes, ensuring consistency across multiple environments and enhancing scalability for production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and optimization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response time and efficiency of backend services, ultimately benefiting the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utilizing the </w:t>
      </w:r>
      <w:r w:rsidRPr="00106EA3">
        <w:rPr>
          <w:rFonts w:ascii="Roboto Light" w:eastAsia="Roboto Light" w:hAnsi="Roboto Light" w:cs="Roboto Light"/>
          <w:b/>
          <w:bCs/>
          <w:sz w:val="20"/>
          <w:szCs w:val="20"/>
        </w:rPr>
        <w:t xml:space="preserve">ELK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providing valuable insights into application performance and potential issues, enhancing proactive maintenance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ensure alignment on platform goals, successfully delivering multiple high-impact features in an agile, fast-paced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documentation for system architectures and integrations, ensuring clarity and facilitating onboarding processes for new team members and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backend logic and data structures that underpinned features, ensuring that all services are designed with a focus on scalability and maintainability from inception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core engineering design discussions, influencing architectural decisions by advocating for best practices in software development and implementation of proven design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deployment processes, resulting in reduced deployment times and increased application stability, ensuring a seamless experience for end-users involved in real-time threat response.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JS frameworks, ensuring high performance and an optimized user experience for a wide array of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environment to integrate backend services with user-facing components, employing agile methodologies to adapt quickly to changes in project scope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posture by implementing robust authentication and authorization mechanisms across applications, reducing vulnerabilities through consistent application of industry-standard best practices in software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retrospectives and sprint planning sessions focused on achieving team objectives effectively while fostering a culture of transparency, collaboration, and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database schemas and integrated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integrity for high-transaction applications, thereby supporting the scalability of services across various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quality assessments and enforced coding standards, ensuring high levels of code maintainability and readability, contributing to a sustainable development environment and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efforts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reliability of regression testing and enhancing the overall quality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to evaluate and select appropriate technologies and tools, ensuring that the team stayed at the forefront of technology and industry trends in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of applications and identified bottlenecks, implementing targeted optimizations in the application layer and database interactions to improve overall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developers, providing them with the resources and mentorship needed to thrive in a complex technical environment while promoting adherence to architectural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asynchronous programming patterns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responsiveness and user experience by allowing multiple tasks to run simultaneously without blocking the user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RESTful APIs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communication between services and enabling integrations with third-party applications to enhance functionality and service offerings.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