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in software development, specializing in web and mobile applications. Proficient in Python, Docker, Kubernetes, and AWS services. Demonstrated ability to design, implement, and enhance machine learning models and data infrastructure.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C++,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Containers &amp; Orchestration:</w:t>
      </w:r>
      <w:r w:rsidRPr="00106EA3">
        <w:rPr>
          <w:rFonts w:ascii="Roboto Light" w:eastAsia="Roboto Light" w:hAnsi="Roboto Light" w:cs="Roboto Light"/>
          <w:sz w:val="20"/>
          <w:szCs w:val="20"/>
        </w:rPr>
        <w:t xml:space="preserve"> Docker, Kubernetes, OpenShift, Helm, Docker Compose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GCP, Azure, AWS Lambda, AWS 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Science &amp; Machine Learning:</w:t>
      </w:r>
      <w:r w:rsidRPr="00106EA3">
        <w:rPr>
          <w:rFonts w:ascii="Roboto Light" w:eastAsia="Roboto Light" w:hAnsi="Roboto Light" w:cs="Roboto Light"/>
          <w:sz w:val="20"/>
          <w:szCs w:val="20"/>
        </w:rPr>
        <w:t xml:space="preserve"> PyTorch, NumPy, Pandas, Scikit-learn, TensorFlow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GitOps, Jenkins, Travis CI, CircleCI, Ansible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software solutions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workflows through effective integration of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scalability and reliability of applications in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enhanced data pipelines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optimizing data flow processes, enhancing speed, and ensuring accurate data transformations meet project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machine learning solutions employing robust libraries such as </w:t>
      </w:r>
      <w:r w:rsidRPr="00106EA3">
        <w:rPr>
          <w:rFonts w:ascii="Roboto Light" w:eastAsia="Roboto Light" w:hAnsi="Roboto Light" w:cs="Roboto Light"/>
          <w:b/>
          <w:bCs/>
          <w:sz w:val="20"/>
          <w:szCs w:val="20"/>
        </w:rPr>
        <w:t xml:space="preserve">PyTorch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NumPy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collaborative atmosphere for innovative data analysis leading to actionable business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transitioning software applications to production environments, leveraging </w:t>
      </w:r>
      <w:r w:rsidRPr="00106EA3">
        <w:rPr>
          <w:rFonts w:ascii="Roboto Light" w:eastAsia="Roboto Light" w:hAnsi="Roboto Light" w:cs="Roboto Light"/>
          <w:b/>
          <w:bCs/>
          <w:sz w:val="20"/>
          <w:szCs w:val="20"/>
        </w:rPr>
        <w:t xml:space="preserve">GitOps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to streamline deployment cycles, ensuring consistent environments across development and production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software testing methodologies, documenting test results and adhering to design requirements to reduce software problem reports effectively and improve overall software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expertise in the usage of commercial and government software, synthesizing the requirements analysis to streamline software development processes and enhance components towards optimal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machine learning models through systematic tracking and testing of curated models utilizing recognized tools and practices aimed at improving model accuracy and effectiveness in practical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reviews of software designs ensuring adherence to established requirements, leading to higher product quality and enhanced client satisfaction while fostering a culture of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security teams to integrate machine learning models with </w:t>
      </w:r>
      <w:r w:rsidRPr="00106EA3">
        <w:rPr>
          <w:rFonts w:ascii="Roboto Light" w:eastAsia="Roboto Light" w:hAnsi="Roboto Light" w:cs="Roboto Light"/>
          <w:b/>
          <w:bCs/>
          <w:sz w:val="20"/>
          <w:szCs w:val="20"/>
        </w:rPr>
        <w:t xml:space="preserve">Computer Network Defense (CND)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ensuring compliance with security management capabilities within the IT enterprise of the agency.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of processes and code, building a knowledge repository that supports team members and future development efforts by standardizing practices for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sharing best practices 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 and machine learning strategies, cultivating an environment of learning and improvement across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 dynamic work environment through participation in agile methodologies, such as scrum meetings, ensuring projects were delivered on time while accommodating changing business requirements dynamically.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data processing pipelines by incorporating modern tools and techniques, which facilitate smoother transitions from development environments into production and thereby uplift overall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advanced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routine deployment tasks, reducing overhead costs and accelerating the delivery of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comprehensive code reviews, ensuring coding standards were upheld and improvements were suggested, promoting team knowledge sharing and fostering an environment of code quality.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clients, implementing new features through agile methodologies based on end-user feedback to enhance product usability.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end-users to gather requirements and refine software specifications leading to successful deployment of customized solutions that improved operational workflows and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principles to develop scalable solutions, promoting the reusability of services and reducing development time for new features across multiple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applications, identifying bottlenecks and refactoring code to enhance performance significantly while maintaining application stability within the fast-paced environment of software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cross-department teams to ensure alignment with business objectives through the lifecycle of software delivery, from concept to deployment, fostering strong intra-company relationships.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consistent logging and monitoring practices within software solutions utilizing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valuable insights into application performance and end-user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cloud solutions within projects, employing best practices to ensure scalability and availability of applications while managing costs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Responded promptly to production issues by effectively debugging software problems and optimizing performance with minimal disruption, showcasing strong problem-solving capabilities under pressure.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extensive documentation for software projects, ensuring adherence to industry standards and practices to facilitate training for new team members and timely onboarding.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across multiple projects, contributing to the maintenance of high code quality standards while fostering a culture of continuous learning and improvement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and design of systems for seamless integration with third-party services through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ensuring adherence to security and performance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effective user acceptance testing (UAT) protocols for software releases, engaging stakeholders for feedback and ensuring software products met both user and business specifications prior to launch.</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