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application development, specializing in web and mobile applications. Proficient in React, TypeScript, and MobX. Proven ability to investigate and resolve complex issues while collaborating effectively with cross-functional teams. Adept at adapting to fast-paced environments, learning new technologies, and delivering high-quality software solutions that improve user experience and meet customer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React, TypeScript, Vite, MobX, Vitest, HTML, CSS,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GitLab, CI/CD, Git, Docker, Terraform, Jenkins, AWS,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Code Quality &amp; Testing:</w:t>
      </w:r>
      <w:r w:rsidRPr="00106EA3">
        <w:rPr>
          <w:rFonts w:ascii="Roboto Light" w:eastAsia="Roboto Light" w:hAnsi="Roboto Light" w:cs="Roboto Light"/>
          <w:sz w:val="20"/>
          <w:szCs w:val="20"/>
        </w:rPr>
        <w:t xml:space="preserve"> Unit Testing, Integration Testing, Test Automation, SAST, Code Reviews, Bug Tracking, Postman,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 &amp; Management:</w:t>
      </w:r>
      <w:r w:rsidRPr="00106EA3">
        <w:rPr>
          <w:rFonts w:ascii="Roboto Light" w:eastAsia="Roboto Light" w:hAnsi="Roboto Light" w:cs="Roboto Light"/>
          <w:sz w:val="20"/>
          <w:szCs w:val="20"/>
        </w:rPr>
        <w:t xml:space="preserve"> REST, GraphQL, PHP, Node.js, Express.js, SQL, NoSQL,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Scrum, Kanban, Continuous Improvement, User-Centered Design, DevOps, Extreme Programming, Pair Programming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numerous bug reports, collaborating intensively with QA teams to ensure seamless user experiences while applying structured methodologies to identify and resolve issues promptly for application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tackled feature enhancements by employing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innovative solutions and ensuring that engineering best practices were consistently applied throughout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frontend maintenance tasks including updating dependencies in </w:t>
      </w:r>
      <w:r w:rsidRPr="00106EA3">
        <w:rPr>
          <w:rFonts w:ascii="Roboto Light" w:eastAsia="Roboto Light" w:hAnsi="Roboto Light" w:cs="Roboto Light"/>
          <w:b/>
          <w:bCs/>
          <w:sz w:val="20"/>
          <w:szCs w:val="20"/>
        </w:rPr>
        <w:t xml:space="preserve">Vite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MobX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application codebase remained up-to-date and minimizing vulnerabilities through diligent maintenance and monitoring.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facilitated communication between customer support and engineering teams to directly address customer-requested enhancements, translating technical details into actionable insights for developers and stakeholders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recurring bugs, utilized a </w:t>
      </w:r>
      <w:r w:rsidRPr="00106EA3">
        <w:rPr>
          <w:rFonts w:ascii="Roboto Light" w:eastAsia="Roboto Light" w:hAnsi="Roboto Light" w:cs="Roboto Light"/>
          <w:b/>
          <w:bCs/>
          <w:sz w:val="20"/>
          <w:szCs w:val="20"/>
        </w:rPr>
        <w:t xml:space="preserve">problem-solving mindset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root causes, and consistently suggested long-term architectural improvements to prevent future occurrences, enhancing application reliability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Through a commitment to quality first practices, executed testing procedures with </w:t>
      </w:r>
      <w:r w:rsidRPr="00106EA3">
        <w:rPr>
          <w:rFonts w:ascii="Roboto Light" w:eastAsia="Roboto Light" w:hAnsi="Roboto Light" w:cs="Roboto Light"/>
          <w:b/>
          <w:bCs/>
          <w:sz w:val="20"/>
          <w:szCs w:val="20"/>
        </w:rPr>
        <w:t xml:space="preserve">Vitest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bug fixes were durable and did not introduce new issues into the application.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deploying applications using </w:t>
      </w:r>
      <w:r w:rsidRPr="00106EA3">
        <w:rPr>
          <w:rFonts w:ascii="Roboto Light" w:eastAsia="Roboto Light" w:hAnsi="Roboto Light" w:cs="Roboto Light"/>
          <w:b/>
          <w:bCs/>
          <w:sz w:val="20"/>
          <w:szCs w:val="20"/>
        </w:rPr>
        <w:t xml:space="preserve">GitLab 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becoming proficient in the continuous deployment pipeline while optimizing processes to improve release frequency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ownership by proactively suggesting UI improvements, focusing on enhancing the user experience for clinicians and patients interacting with the software in telehealth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documentation of technical findings, enabling effective communication across teams and assisting in onboarding new team members while ensuring clarity of complex technical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modernization efforts by advocating for the adoption of new tools and libraries, aligning team strategies with industry best practices to deliver cutting-edge solutions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frequent code reviews, demonstrating </w:t>
      </w:r>
      <w:r w:rsidRPr="00106EA3">
        <w:rPr>
          <w:rFonts w:ascii="Roboto Light" w:eastAsia="Roboto Light" w:hAnsi="Roboto Light" w:cs="Roboto Light"/>
          <w:b/>
          <w:bCs/>
          <w:sz w:val="20"/>
          <w:szCs w:val="20"/>
        </w:rPr>
        <w:t xml:space="preserve">Adaptability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 </w:t>
      </w:r>
      <w:r w:rsidRPr="00106EA3">
        <w:rPr>
          <w:rFonts w:ascii="Roboto Light" w:eastAsia="Roboto Light" w:hAnsi="Roboto Light" w:cs="Roboto Light"/>
          <w:b/>
          <w:bCs/>
          <w:sz w:val="20"/>
          <w:szCs w:val="20"/>
        </w:rPr>
        <w:t xml:space="preserve">collaborative mindset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essential for mentoring peers while fostering an environment of learning and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sessions of pair programming which improved team productivity and innovation, allowing for real-time feedback and refinement of coding techniques and practices utilized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tooling kits effectively, developing projects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functionalities while showcasing a strong desire to master all aspects of the technology stack.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Independently addressed investigative tickets, ensuring timely response to issues raised by customers and contributing toward enhancing customer satisfaction through diligent work and ownership.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application ecosystem understanding by taking initiative to tackle cross-disciplinary tasks that required insights into backend processes, expanding personal capabilities and contributing to team knowledge.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gather user stories and translate them into functional specifications, effective designs, and technical tasks, ensuring alignment with customer needs and expectations while developing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consistently adhering to development best practices and emphasizing performance optimizations for improved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daily stand-ups, sprint planning, and retrospectives, enhancing team communication, collaboration, and performance through a shared understanding of priorities and accountability.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knowledge sharing and pair programming sessions, fostering an inclusive environment conducive to growth, encouraging exploration of new frameworks and libraries, thereby strengthening team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and maintained CI/CD pipelines in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deployments were automated and operational efficiency was maximized across all stages of system development processes and lifecycle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SAST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enhance code quality and ensure operational integrity, significantly reducing bug counts and improving overall product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third-party APIs into existing applications, identifying opportunities to enhance functionality and leverage external services to provide added value to clients and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frontend component development project, establishing best practices for reusable components which improved consistency and accelerated development timelines, substantially increasing team output over several sprints.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audits and code refactors of legacy applications using modern frameworks, increasing responsiveness and reducing loading times while maintaining functionality through careful analysis and implementation.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code and application compliance with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regulations by consistently reviewing security measures, incorporating secure coding practices, and actively participating in audits and compliance assessments, facilitating trust with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all application architecture and development processes, enabling effective onboarding of new team members and ensuring knowledge transfer for ongoing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as a key contributor in cross-functional teams to develop an internal tool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operations while gathering feedback from stakeholders for iterative enhancements.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