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high-quality software solutions for web and mobile applications, specializing in enhancing outdoor recreation services. Proven expertise in collaborating with cross-functional engineering teams to ensure the delivery of secure, scalable, and maintainable software applications while advocating for engineering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Golang,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Entity Framework, Angular, React, Blazor,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GitHub Actions,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 Architecture, Serverless Computing,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development, and implementation of software solutions, focusing on enhancing system architecture and improving performance for the outdoor recreation technology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Translating architectural visions and product requirements into actionable tasks while ensuring high-quality deliverables aligned with the latest industry trends and best practices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oversight to engineering teams, facilitating code reviews and design validation processes that enhance collaboration and knowledge sharing within the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high-maintenance, testable code adhering to established coding standards, which resulted in improved application reliability and streamlined troubleshooting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QA, and DevOps to ensure comprehensive end-to-end quality, resulting in well-rounded software solutions that meet all stakeholder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technical skills, problem-solving abilities, and familiarity with clean coding practices, which significantly enhanced team productivity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enforced best practices in software development and engineering, driving continuous improvement and fostering a culture of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technical risks and dependencies during the development lifecycle and implemented effective strategies to mitigate these risks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tools, implementing modern solutions that significantly reduced development time and improved delivery efficiency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analytical assessments to enhance application performance, leading to a concrete impact on user experience and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payment solutions and transaction software into core applications, ensuring compliance with industry security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RESTful API design and implementation, resulting in more efficient data exchange mechanisms between services and improved interoperability with external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scalable deployment strategies that accommodate fluctuating resource demands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across different domains to ensure that the architectural decisions made align with both business needs and user experience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advocating for community-driven development initiatives and promoting collaboration among developers in the fintech and outdoor recreation domains.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successfully enhancing the performance and scalability of applications tailored to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interactive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interface designs and overall user experience on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 to support business services, facilitating modular deployment and enhancing application maintainability and resilience against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queries and ensuring data integrity while implementing ORM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system architecture and proposed modernization strategies that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resulting in improved operational efficiency and reduced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 planning sessions and retrospectives to refine processes and enhance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CI/CD pipelines, automating deployment processes and ensuring timely releases of new features and bug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environments, resulting in decreased set-up time and increased consistency across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devise comprehensive testing strategies that enhanced code reliability and reduced the frequency of production issues, improving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focused on microservice design principles that support business continuity and agile development processes in rapidly changing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optimizing server workloads and scaling application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enterprise systems across geographies.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transfer sessions to educate team members on best practices regarding software development lifecycle management and effective use of modern frameworks.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