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 development. Proficient in JavaScript, TypeScript, and cloud-native technologies, excelling in product-driven environments and passionate about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Material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DynamoDB, AWS CDK, AWS Serverless, Hasura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Lumigo, LogRocket,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responsiveness across various devices in line with latest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customer needs, driving enhancements and evolving product features based on user feedback and analytics derived from active usage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tighter integration of testing frameworks for quality assurance across all developed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 sessions, while effectively communicating project updates to stakeholders and ensuring alignment with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scalability with a focus on reliability and cost-efficiency for high-traffic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enabling developers to identify issues during development phases swiftly and accurately.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reviews and documentation, fostering a culture of knowledge-sharing and continuous improvement within the engineering team as a key contributor to enhanced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collaborative learning and providing actionable feedback, thereby cultivating a stronger, more efficient development team capable of tackling complex engineering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Lumigo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system monitoring and debugging, significantly reducing downtime and ensuring high availability of services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leading to enhanced response times and improved system reliability, keeping end-user satisfaction at the forefront of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broadening the team’s technical proficiency and empowering them to leverage innovative technologies effectively within project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user-friendly interfaces, ensuring the integration of UI/UX principles within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modern aesthetics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application architecture for scalability, leveraging microservices to manage dependencies effectively, and ensuring smooth interactions between back-end services and client-side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Working closely alongside the Product Management team, contributed to the definition and prioritization of the product roadmap, aligning engineering efforts with business goals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diversity initiatives within the engineering department, fostering an inclusive environment that celebrates different perspectives and promotes a sense of belonging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web applications in a collaborative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multifaceted projects that emphasized modern design patterns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to enhance system integration,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data flow between applications and providing seamless end-to-end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forces with QA teams to establish rigorous testing protocols, focusing on automated testing strategies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efficient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Agile practices, influencing the adoption of Scrum methodologies, thereby enhancing productivity and transparency in progress tracking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systems to cloud-based architectures,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team collaboration strategies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communication and documentation practices to support agile workflows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business needs while translating them into technical specifications and systems requirements, aligning engineering solutions tightly with organizational goals and customer expectations. 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reviews and coding practices to ensure compliance with industry regulations, enhancing the overall security posture of developed applications and protecting sensitive data assets.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secure coding standards and best practices, encouraging developers to build high-quality, secure, and robust software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implemented optimizations around data retrieval and processing workflows, thereby contributing to improved application response times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outcomes to stakeholders, clearly articulating technical concepts and progress updates to non-technical audiences, ensuring alignment on project direction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 and system architectures, fostering a knowledge sharing culture and providing thorough references for new team members and ongoing maintenance activities.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