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leading projects, collaborating cross-functionally and adapting modern technologies to optimize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Java, Python, Ruby, JavaScript, Typescript, ES6,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Express, Laravel, Django, Spring,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Google Cloud Platform, Serverless,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Firebase, Oracle,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Bitbucket, Travis CI, Webpack, Babel, Vagrant,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software features for key legal practice management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 components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to enhance maintainability and scalability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precisely gather requirements, translating client needs into technical specifications that drive innovative enhancements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MerusCase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and improve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rectified critical software issues, conducting thorough troubleshooting of client systems and devising comprehensive solutions to enhance user experience while ensuring long-term stability of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Boosted code quality and performance by actively engaging in code reviews, promoting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adhering to industry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product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and sharing knowledge on modern technologies and practices to foster a culture of continuous learning and skills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manual processes, increasing the software testing coverage and efficiency of code deployment, while ensuring alignment with operational goals and project timelines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cloud-based technologies,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modernize existing systems, enhancing product functionality and responsiveness, which positioned the company to better handle anticipated growth in client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that outlined system architectures, coding standards, and operational procedures, ensuring clarity and continuity in development practices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 for the new product features, driving the adoption of serverless technologies to optimize performance while minimizing operational overhead.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team's Agile practices by participating in regular sprints, retrospectives, and stand-ups, ensuring alignment with team goals and fostering collaborative problem-solving in achieving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API integrations with third-party services to broaden the functionality of the platform and streamline client interactions, ensuring high availability and reliability of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growth mindset within the team, advocating for the exploration of new frameworks and technologies that align with evolving industry trends and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management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models for better performance and reliability of the platform’s data processing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technical projects aiming to elevate the software ecosystem to accommodate future growth, focusing on strategic implementation of cutting-edge technologies and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protocols and practices increasing software delivery reliability,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code coverage and performance before deployment.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creation of innovative software solutions that enhanced client engagement and operational efficiency while adhering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significant role in the migration of legacy systems to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across teams to achieve project objectives and deliver on time and within budget.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pair programming sessions, cultivating a culture of quality code generation among developers, and facilitating collaborative development of new features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user interfaces, ensuring a seamless user experience that aligns with modern web development paradigms and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managed database queries and transactions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solutions which improved application performance and reliability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(CI/CD) pipelines to streamline the software development lifecycle, encompassing stages from code commit to production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team productivity, and ensuring knowledge transfer that supported their growth in software engineering best practices and modern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define intuitive and user-centric application interfaces, leading to successful project outcomes that prioritize user experience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profiling and optimization of existing codebases and database performance metrics,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architectural planning for new innovative features, fostering a progressive development environment by integrating modern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stakeholder meetings, gathering business requirements, and translating them into technical specifications that aligned with broader organizational goals and software development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new technologies signed in project advancements, fostering a continuous learning environment and encouraging the adoption of emerging tech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