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Proven track record in error monitoring, AI integration, and maintaining system reliability using industry-leading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Python, JavaScript, SQL,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Datadog, New Relic, Prometheus, Grafana, AppDynamics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Jira, Confluence,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DynamoDB, MySQL,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Lambda, Elastic Beanstalk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error tracking and monitoring across the application stack, enhancing visibility into application performance and improving incident management processes across multiple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triage of production issues reported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 systematic approach to prioritize fixes based on impact and urgency while maintaining excellent communication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agent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offer automated resolutions for recurring error patterns, reducing manual intervention and increasing the speed at which issues were resolved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practices, ensuring best practices were followed while integrating seamlessly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and runbooks for error resolution procedures, ensuring consistency and clarity in handling incidents across teams while improving knowledge transfer and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automation in testing and ensure that the system remained stable by addressing potential issues prior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monitoring through integration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performance bottlenecks and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within the organization, and enhancing the team’s capability to address complex production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error trends using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insights that informed long-term system improvements and contributing to overall system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root cause analysis exercises to ensure a comprehensive understanding of production incidents and institutionalized feedback for continuous improvement, driving product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drive initiatives aimed at optimizing application performance, striving for a culture of accountability and excellence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version control and project management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efficient workflows and track progress across various software releases, contributing to timely project completions.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automate integration and deployment processes, leveraging tools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enhance efficiency, scale applications effectively, and reduce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through query optimization and indexing, ensuring fast data retrieval and supporting the application’s operational requirements with minimal delay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code reviews focusing on improving code quality and maintaining standards, enabling a shared understanding of best practices among team members and promoting effective collaboration.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from conception to deployment using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error handling mechanisms and logging infrastructure within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overall reliability of deployed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built microservices architecture allowing for seamless interaction between various systems and components, optimizing data flow and operational efficiency within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for various development cycles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meet quality standards and existing functionalities remain intact.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systems to modern stacks,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operations, leading to improved workflows and user experiences while adopting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deployment, scaling, and management, integrating with various storage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both availability and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web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accessibility and user interaction on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project documentation and user stories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communication and ensuring clarity of development timelines and deliverables for stakeholders throughout all phases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practices by implementing industry standards and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to proactively identify and mitigate potential vulnerabilities in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translate business requirements into technical specifications and functional application designs, ensuring alignment between stakeholder needs and technological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to adopt DevOps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which streamlined deployment processes and reduced deployment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junior engineers, striving to promote a culture of learning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