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software development, focusing on web and mobile applications. Proficient in developing scalable solutions using Go and Python, with expertise in engineering best practices, project ownership, and independent work, fueled by a growth mindset and intrinsic motivation to improve public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Java, C#, Ruby,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Spring, Express, Bootstrap,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VS Code, Postman, JIRA,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SQLite, Elasticsearch,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Terraform, Firebase, S3, Lambda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&gt; Developed scalable software solutions utilizing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addressing critical needs for government projects, demonstrating strong problem-solving capabilities and innovative thinking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Collaborated with cross-functional teams to create design documentation, enhancing communication and project clarity which led to greater alignment around project objectives and successful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Implemented robust features in existing applications using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software infrastructure to support essential public services like healthcare and Medicaid, thus positively impacting users'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Conducted code reviews and established coding standards through Agile methodologies, ensuring high-quality deliverables while fostering a culture of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Leveraged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streamlining deployment processes, and improving the reliability of applications and services in various environments, including 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Designed and developed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external services that enriched the capabilities of applications while meeting client needs and improving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enabling collaboration among team members and ensuring efficient management of code changes, which facilitated timely project delivery and minimized conflicts.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Employed CI/CD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workflows that accelerated deployment timelines and integrated testing processes for more immediate feedback on software performance and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Fostered a culture of kindness and teamwork by actively participating in mentoring junior developers, promoting knowledge sharing, and encouraging a supportive work environment that emphasized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Built custom dashboards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users with real-time visibility into important metrics and system health, enhancing user engagement and facilitating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Managed project timelines and deliverables through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development phases adhered to schedule and progressed smoothly through systematic tracking and agile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Engaged in direct consultations with clients to understand their needs effectively, translating those insights into actionable software features that often exceeded customer expectations and facilitated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Focused on improving team dynamics through regular feedback loops and reflections, ensuring continuous alignment with project goals and fostering a resilient and adaptable team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Collaborated with stakeholders to gather requirements and define project scope, enabling clear project objectives and reducing instances of scope creep through improved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Took initiative to explore and implement new technologies, which resulted in more efficient workflows and higher productivity rates while also ensuring the team remained competitive and agile.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&gt; Developed enterprise-level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user-centric design while adhering to industry standards of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Played a key role in scaling applications by implementing microservices architecture with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robustness, maintainability, and scalability of large systems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Actively participated in Agile ceremonies, including sprint planning and daily stand-ups, ensuring that projects remained on track and fostering open communication and collaboration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Enhanced product functionality through effective bug tracking and resolution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user satisfaction and enhanced application performance across various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Integrated third-party libraries and tools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front-end development process and enabling a greater focus on user experience design and interactivity.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Conducted workshops on emerging technologies and code best practices for peers, promoting knowledge sharing that empowered team members and sparking new innovative ideas and approaches.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Streamlined continuous integration and delivery processes with </w:t>
      </w:r>
      <w:r w:rsidRPr="00106EA3">
        <w:rPr>
          <w:rFonts w:ascii="Roboto Light" w:eastAsia="Roboto Light" w:hAnsi="Roboto Light" w:cs="Roboto Light"/>
          <w:b/>
          <w:bCs/>
          <w:sz w:val="20"/>
          <w:szCs w:val="20"/>
        </w:rPr>
        <w:t xml:space="preserve">Team Foundation Server (TFS)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deployment times and increasing code quality across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Implemented data management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and performance of data retrieval processes in large-scale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Led the redesign of the company intranet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 modern interface that improved usability and increased employee engagement with internal resources.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Facilitated collaborative development and issue resolution across international teams through various platforms such as </w:t>
      </w:r>
      <w:r w:rsidRPr="00106EA3">
        <w:rPr>
          <w:rFonts w:ascii="Roboto Light" w:eastAsia="Roboto Light" w:hAnsi="Roboto Light" w:cs="Roboto Light"/>
          <w:b/>
          <w:bCs/>
          <w:sz w:val="20"/>
          <w:szCs w:val="20"/>
        </w:rPr>
        <w:t xml:space="preserve">Microsoft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project flow and centralizing communication efforts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Mentored junior developers in software engineering principles and practices, fostering a growth-oriented mindset within the team while ensuring that best practices were consistently applied.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&gt; Championed the adoption of Test-Driven Development (TDD) principles, which improved code quality and reduced bug rates by focusing on proactive design and thorough unit testing at all stages of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