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both frontend and backend development, with expertise in React, TypeScript, C#, Java, Kotlin, and Go. Skilled in building scalable systems with a strong foundation in cloud services, distributed systems, and database management. Committed to delivering high-quality software solutions and improving client experience through innovative technology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Kotlin, Go, Node.js, ASP.NET,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Elasticsearch, Oracle 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Visual Studio, Eclipse, Postman, Figma,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Redis Pub/Sub, Apache Pulsar, WebSockets, RESTful APIs, GraphQL,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orchestrated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superior cross-browser compatibility and performance optimization across various web browsers and mobile devices while collaborating closely with UI/UX designers.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effectively with distributed systems and ensuring seamless interaction across multiple components in a high-load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modeling and caching strategies, optimizing query performance and enabling rapid data retrieval that enhances the user experience in service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deployments, significantly reducing the cycle time between code commit and production readiness through enhanced process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architecture and best practices for a microservices-based approach,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scalability, and maintenance of deployed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technical solutions, promoting agile methodologies and best development practices to improve efficiency and overall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event-driven architectures that facilitated timely notifications and responses in applications, enhancing user engagement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reduce bug counts in production systems through proactive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continuous improvement, knowledge sharing, and promoting adherence to coding standards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interactions to understand requirements, translating business needs into technical specs, and ensuring alignment between engineering outputs and customer expectations to deliver impactful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technology scouting to identify emerging trends and potential innovations, ensuring the team remains competitive and responsive to the dynamic needs of the mortgage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point of contact for resolving production issues, employing strong problem-solving skills to rapidly diagnose problems and implement effective solutions while managing stakeholder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that adhere to accessibility standards, ensuring inclusivity and compliance with regulations while providing seamless experiences across diverse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frameworks such as Scrum and Kanban, adjusting processes to enhance project workflow and improve sprint deliverables consistently, adapting quickly to changing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software development processes, conducting audits and training to mitigate vulnerabilities and ensure compliance with industry standards, aligning with regulatory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integration with frontend frameworks to create seamless user experiences while emphasizing code maintainability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use of caching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response times for database queries by implementing optimized architectural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on user story refinement and sprint planning, contributing technical insights to prioritize features that align with client needs and corporate objectives for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test coverage and enhancing software reliability across multiple releases, contributing to higher overall quality in product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 endpoints implemented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access patterns, transforming server interactions into efficient data handling processes that leverage the strengths of reactive programming paradigms.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sessions to transform business requirements into scalable software solutions, evaluating new technologies and frameworks, and recommending tools that enhance team productivity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cloud-based platforms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modernized infrastructure that encouraged scalability and resilience in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nightly deployments and maintained systems, ensuring high levels of uptime and facilitating troubleshooting efforts, collaborating with DevOps teams to resolve infrastructure-related challenges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engineers, instilling best coding practices and fostering an environment of continuous learning, knowledge sharing, and collaboration within the team to support their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technical documentation efforts, articulating complex architectures and technical processes in accessible terms to ensure team alignment and efficient onboarding of new staff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contributing to collaborative workflows, code reviews, and version management best practices that enhance team productivity and project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existing application components by refactoring code, leveraging best practices for performance enhancements, leading to measurable improvements in application efficiency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