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Rust, blockchain technology, and Web3 solutions. Proven ability to design and implement high-performance applications while collaborating effectively within innovative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Python, Go, TypeScript, C++, Solidity,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Rocket, Tokio, Web3.js, Node.js, React,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Terraform, Ansible,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Substrate, Cosmos, IPFS, Chainlink, Bitcoin, Tendermint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Cypress, Selenium, Postman, Swagger, Rust Test,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secure, efficient software solutions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code quality and security throughout the software development lifecycle, fostering a strong code review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for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to enhance scalability and improve system performance while integrating innovative blockchain features to solve real-world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product innovation rapidly, while ensuring that all software meets the stringent requirements for robustness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rigorous code documentation practices, enhancing the maintainability and quality of the codebase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which increased developer productivity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tackle open-ended technical challenges, coupled with consistent research into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enabling the team to propose competitive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in parallel computing and cryptography, which enhanced team dynamics and improved the delivery speed of critical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such as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deployment pipelines and reducing operational overhead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the protocols, proposing and implementing changes that led to improved throughput and reduced latency in transactions conducted by the blockchain ecosystem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by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improving the visibility of our initiatives, and staying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while fostering industry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ensuring redundancy and high availability of blockchain services for end-users across diverse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on newly developed features, implementing cryptographic techniques to safeguard application integrity and protect sensitive user data from potential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peers and promoting collaborative discussions aimed at enhancing the overall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of blockchain functionalities with front-end applications designed for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blockchain networks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interoperability between diverse ecosystems, enhancing usability for decentralized applications developed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maintained existing documentation rigorously, ensuring clarity and thorough understanding of complex technical details for both current team members and new entrants into the project.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utilizing various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enhancing application performance and user experience across a range of client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innovate new features aimed at improving user interaction, applying both traditional and agile methodologies throughout project lifecycles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standard of code quality and reliability in all released software versions deployed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sessions, employing detailed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strategies for large-scale applications and improve service uptime dramatically.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by integrating new technologies into a mature code base, resulting in significantly improved performance metrics and customer satisfaction ratings with the software solutions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mentorship to a team of engineers, fostering best practice adherence while building out expertise in software development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streamlining application deployments, reducing errors during the transition from development through testing to production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promote a culture of inclusion and technical improvement, offering constructive feedback that empowered other engineers to enhance their coding practices and adopt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debugging sessions with colleagues, problem-solving software failures using comprehensive logging practices alongside real-time analysis tools to ensure efficient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requirements to develop strategic technical solutions that aligned with user needs, enhancing product offerings for the business while ensuring smooth integration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specifications, user manuals, and API references, ensuring consistency and clarity across resources for new team members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coding competitions within the company, fostering innovation and exploring potential new technologies that could enhance existing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