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 focusing on web and mobile applications. Proficient in Go, Python, and modern tech stacks, with a strong foundation in Cloud Services and DevOps practices, striving for innovation and 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Rust,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gRPC, Redis, React, Angular, Vue.js,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Ansible, Git, GitHub Actions,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&amp; 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AWS, Azure, Google Cloud, VMware, OpenStack, Kubernetes,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Cirrus Migrate Cloud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crafted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(e2e)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tests with an emphasis on scalable and high-quality software solutions within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data management problems while collaborating with an open-minded team, embracing modern programming languages and tools to craft innovative solutions and challenge existing methodologies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developing enterprise-level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operating systems, applying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 to improve maintainability and performance of system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phases of development including planning, design, implementation, and testing,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workflows and increase development efficiency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well-engineered, testable code while continuously learning and adapting to new technologies, ensuring our products meet: customer needs, quality standards, and modern security practices in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Selected cutting-edge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driving forward our capability for quick deployment and scalable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both backend systems and cloud services,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and enhancing deployment procedures for cloud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foster a culture of continuous learning within the team, encouraging everyone to embrace new technologies and share innovative ideas for product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collaboration tools and Agile methodologies to promote effective communication and project management, ensuring alignment between engineering teams throughout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service-oriented architectures to enable robust and reliable inter-service communication within the cloud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monitored and optimized application performance and reliability,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insights and make informed decisions for system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in both coding standards and computer science fundamentals, promoting growth and innovation among team members and enhancing overall team proficiency.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understand feedback and requirements, ensuring our development aligned with user needs and provided outstanding user experiences across data management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tuning and optimizing query efficiency to meet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decision-making processes, fostering a holistic understanding of software architecture constraints in both cloud and on-premises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cloud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adhering to industry standards for coding practices and ensuring a high level of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deployment cycle and resource utilization across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standardize coding practices and design patterns, achieving a cohesive software development strategy that significantly reduced technical debt and accelerated feature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design sessions, advocating for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distributed architecture patterns to enhance platform scalability and maintainability for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(CI/CD)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rapid deployment cycles and effective monitoring of build statuses and quality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backend service development focused on integrating third-party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enhancements that facilitated the team to offer innovative solutions to meet changing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on production-level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bottlenecks and driving improvements that positively impacted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systems to modern cloud architectures, resulting in increased efficiency and reduced operational costs for clients in various sectors including finance and healthcare.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newly adopted technologies, fostering a growth mindset while also championing innovative approaches to software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kept the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organized and updated, ensuring visibility and tracking for both tasks and deliverables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delivering optimized and responsive user interfaces that align with business objectives and enhance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ensuring adherence to best practices and enhancing the quality of the product while mentoring those less experienced in specific technologies.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