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software development, specializing in building responsive web and mobile applications. Proficient in JavaScript, TypeScript, and React, with extensive experience in APIs and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Redux, Webpack,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 APIs, PostgreSQL, MongoDB, Redis,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CI/CD, Terraform, Git, Jenkins, Azure DevOps, Elastic 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 Warehousing, ETL, BigQuery, SQL, D3.js, DICOM, FHIR, HL7</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Grafana, Prometheus, New Relic, Sentry, Logstash, Kibana, Tableau, Looker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a deep understanding of oncology data and clinical workflows, using that insight to become an advocate and champion for product users, ultimately enhancing decision-making capabilities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leadership to design and build performant, user-friendly web applications that effectively address the complex needs of oncology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improving frontend architecture, expanding the suite of products to meet diverse clinical use cases, while ensuring alignment with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added functionality to GraphQL and REST APIs to support new product features, demonstrating a strong capability in handling complex data and operational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the API layer for comprehensive metric collection, monitoring, and alerting to proactively identify issues and improve application performance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captured through user interface tools with the data platform, enhancing the usability of analytics products and creating more accessible and actionable data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constructive feedback—both in design and code reviews—to peers in the Platform and Integrations team, fostering a culture of continuous improvement and collaborative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performance analysis and optimization of existing solutions to boost efficiency, learning to tackle scalability challenges faced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best practices in software development to maintain high levels of software quality, with a consistent focus on clean, maintainable, and testable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exchanges with the team to share insights on emerging technologies and best practices, promoting a culture of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strategies using Docker and Kubernetes to improve application deployments and ensure consistency across development and production environments, streamlining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methodologies to enhance team collaboration, adaptability, and speed of delivery, keeping project timelines on track and meeting stakeholder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best practices and professional development, enhancing the overall skill set of the team while promoting an inclusive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 initiatives aimed at improving software development practices organization-wide, demonstrating leadership qualities and a commitment to advancing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design discussions, translating user needs into technical requirements, aligning development efforts with the company's mission to enhance patient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requests, ultimately improving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unit testing and integration testing strategies, contributing to the quality assurance process and ensuring robust software applications through careful validation against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database models for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maintaining data integrity across various platforms and application usages.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services via APIs, allowing the applications to leverage powerful external capabilities and improving versatility and functionality for end-users in diverse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features that significantly increased user engagement by utilizing analytical data and user feedback, demonstrating a deep understanding of market needs and user behavior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environments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development, enhancing collaboration among teams and facilitating smoother transitions from development to production environments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during the product lifecycle, effectively balancing technical and non-technical stakeholders' needs, which enhanced project visibility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software development principles, actively participating in scrum meetings and retrospectives to continuously enhance team performance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server performance through optimization techniques and tuning, resulting in faster response times and enhancing the overall user experience for millions of users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to create accessible and intuitive application interfaces, adhering to web standards and best practices to improve usability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applications that are scalable, durable, and reliable, handling high traffic with ease and ensuring fault tolerance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security teams to ensure compliance with data protection and security policies, establishing best practices to safeguard user data and prevent breaches across all incurred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