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and results-oriented Software Engineer with over 11 years of experience in software development, specializing in data engineering, cloud platforms, and data architecture. Proven expertise in developing scalable data models and optimizing data pipelines while utilizing modern engineering practices to enhance user experiences. Committed to leveraging technology to support government partners and public good initiatives.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SQL, TypeScript, Java, Ruby, Go, Scala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Azure, GCP, Heroku, Docker, Kubernetes, Terraform, Apache Spark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Engineering Tools:</w:t>
      </w:r>
      <w:r w:rsidRPr="00106EA3">
        <w:rPr>
          <w:rFonts w:ascii="Roboto Light" w:eastAsia="Roboto Light" w:hAnsi="Roboto Light" w:cs="Roboto Light"/>
          <w:sz w:val="20"/>
          <w:szCs w:val="20"/>
        </w:rPr>
        <w:t xml:space="preserve"> Apache Kafka, Airflow, PostgreSQL, MongoDB, Redis, Snowflake, Tableau, Looker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Software Development Tools:</w:t>
      </w:r>
      <w:r w:rsidRPr="00106EA3">
        <w:rPr>
          <w:rFonts w:ascii="Roboto Light" w:eastAsia="Roboto Light" w:hAnsi="Roboto Light" w:cs="Roboto Light"/>
          <w:sz w:val="20"/>
          <w:szCs w:val="20"/>
        </w:rPr>
        <w:t xml:space="preserve"> Git, JIRA, Confluence, Bitbucket, CircleCI, Jenkins, Travis CI, Visual Studio Code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Modeling &amp; Analytics:</w:t>
      </w:r>
      <w:r w:rsidRPr="00106EA3">
        <w:rPr>
          <w:rFonts w:ascii="Roboto Light" w:eastAsia="Roboto Light" w:hAnsi="Roboto Light" w:cs="Roboto Light"/>
          <w:sz w:val="20"/>
          <w:szCs w:val="20"/>
        </w:rPr>
        <w:t xml:space="preserve"> ETL, Data Lakes, Data Warehousing, Data Observability, AI/ML, Schema Design, Data Processing, BigQuery</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project teams to develop detailed technical specifications that translate complex business requirements into scalable solutions, ensuring alignment with overall project goals and user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data models and databases to enhance the performance and security of data pipelines while adhering to industry best practices and regulatory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robust ETL pipelines to ingest, process, and store large volumes of data, while ensuring data integrity and availability for analysis and reporting purposes.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like </w:t>
      </w:r>
      <w:r w:rsidRPr="00106EA3">
        <w:rPr>
          <w:rFonts w:ascii="Roboto Light" w:eastAsia="Roboto Light" w:hAnsi="Roboto Light" w:cs="Roboto Light"/>
          <w:b/>
          <w:bCs/>
          <w:sz w:val="20"/>
          <w:szCs w:val="20"/>
        </w:rPr>
        <w:t xml:space="preserve">ECS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S3</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CloudWatch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design and deploy data engineering solutions that facilitate advanced analytics and support ongoing operational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Automated testing, monitoring, and deployment processes within CI/CD pipelines to maintain high availability and performance of production systems, focusing on reducing downtime and improving responsiveness.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software design and code reviews to ensure adherence to coding standards, enhancing code quality and promoting collaborative practices across development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both data processing and server-side applications, refining workflows to optimize data management and facilitate real-time analytics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data observability tools to ensure data quality, reliability, and timely access, enhancing overall data governance within the organization's data architecture.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partnerships with government stakeholders to understand their technical challenges and designed solutions leveraging data engineering practices for modernized public service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advanced </w:t>
      </w:r>
      <w:r w:rsidRPr="00106EA3">
        <w:rPr>
          <w:rFonts w:ascii="Roboto Light" w:eastAsia="Roboto Light" w:hAnsi="Roboto Light" w:cs="Roboto Light"/>
          <w:b/>
          <w:bCs/>
          <w:sz w:val="20"/>
          <w:szCs w:val="20"/>
        </w:rPr>
        <w:t xml:space="preserve">data modeling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to create secure, efficient, and scalable databases that align with organizational goals and facilitate insights derived from extensive datasets.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Defined high-level project goals and translated them into actionable tasks, utilizing human-centered design methodologies to prioritize deliverables and maximize stakeholder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Investigated and resolved complex data interaction problems within existing systems through effective troubleshooting and critical thinking skills, minimizing impact on ongoing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and adaptation to emerging data technologies and methodologies, ensuring the team remains on the cutting edge of data engineering practices and trends.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and team members on best practices in data architecture and software engineering strategies, fostering a culture of knowledge sharing and collaboration.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regular agile ceremonies, including sprint planning and retrospectives, to ensure the team’s focus remains aligned with project deliverables and timelines.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optimized server-side applications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.NET Core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the efficiency and scalability of business logic implemented across numerous internal and external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maintained comprehensive ETL pipelines using </w:t>
      </w:r>
      <w:r w:rsidRPr="00106EA3">
        <w:rPr>
          <w:rFonts w:ascii="Roboto Light" w:eastAsia="Roboto Light" w:hAnsi="Roboto Light" w:cs="Roboto Light"/>
          <w:b/>
          <w:bCs/>
          <w:sz w:val="20"/>
          <w:szCs w:val="20"/>
        </w:rPr>
        <w:t xml:space="preserve">SSIS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extraction, transformation, and loading from various data sources into centralized databases, ensuring seamless integration for reporting.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cross-disciplinary teams to gather user feedback and translate it into technical specifications that streamline product features and user interface functionalities.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unit tests and integration tests using </w:t>
      </w:r>
      <w:r w:rsidRPr="00106EA3">
        <w:rPr>
          <w:rFonts w:ascii="Roboto Light" w:eastAsia="Roboto Light" w:hAnsi="Roboto Light" w:cs="Roboto Light"/>
          <w:b/>
          <w:bCs/>
          <w:sz w:val="20"/>
          <w:szCs w:val="20"/>
        </w:rPr>
        <w:t xml:space="preserve">NUnit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xUnit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uphold software quality and reliability in delivery, contributing to continuous integration efforts that enhance product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cloud-native solutions on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deploy and manage applications, utilizing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containers and orchestrating them with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modular and manageable deployments.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RESTful APIs utilizing </w:t>
      </w:r>
      <w:r w:rsidRPr="00106EA3">
        <w:rPr>
          <w:rFonts w:ascii="Roboto Light" w:eastAsia="Roboto Light" w:hAnsi="Roboto Light" w:cs="Roboto Light"/>
          <w:b/>
          <w:bCs/>
          <w:sz w:val="20"/>
          <w:szCs w:val="20"/>
        </w:rPr>
        <w:t xml:space="preserve">ASP.NET Web 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GraphQL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expose data-driven services and facilitate flexible interactions with front-end frameworks, enhancing user engagement and experience.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agile practices, conducting sprint reviews and retrospectives to evaluate progress and incorporate feedback for improved team performance and delivery processes.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database management, optimizing queries for performance, while also implementing data security measures to protect sensitive information stored in the system.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legacy system modernization projects, identifying opportunities for enhancement and developing actionable plans to migrate existing functionalities to new platforms and technologies.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workshops and training sessions for the engineering team to share knowledge about best practices in cloud implementations and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fostering a culture of innovation.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technical guidance on data modeling and database design best practices, ensuring that the architecture supports business logic effectively and efficiently across all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monitoring tools and proactive alert systems to ensure operational readiness for live applications, allowing for rapid identification and resolution of potential issues before impacting users.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