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specializing in web and mobile applications. Proficient in building scalable C# applications, RESTful APIs, and integrating diverse systems while driving efficiency through automation.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Python, Java, HTML5, CSS3,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Entity Framework, jQuery, Node.js, Angular,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SQLite, Oracle,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Azure DevOps, AWS, Kubernetes, Visual Studio,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PowerShell, Apache Camel, MuleSoft, Zapier, Microsoft Flow, Apache Kafka, SSIS, ETL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enhancing internal workflows, leading to improved operational efficiency across departments by streamlining processes and eliminating redundancies within daily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internal systems and third-party platforms, improving data exchange speed and reliability for critical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workflow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custom scripts, significantly reducing the time spent on repetitive tasks and allowing teams to focus on higher-value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IT, to identify and resolve key technical challenges, thus aligning development efforts with overall business objectives for improved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performance through strategic caching and smart design solutions, resulting in reduced load times and better user experiences across company applications through improved data flow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effective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tools, facilitating real-time data analysis and reporting capabilities that assisted in strategic decision-making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improving overall code quality and team adherence to coding standards while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attending scrums and retrospectives to foster an environment of collaboration, adaptability, and rapid iteration among development teams to meet changing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administrative tasks, which enhanced productivity and allowed better resource allocation within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that simplified onboarding for new developers and provided valuable guidance on system functionalities and development processes for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clean project history and enabling efficient collaboration among team members while managing the deployment of multiple updates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project monitoring, improving visibility into project progress and resource utilization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newly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enabled an improved deployment process and facilitated better management of complex system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robustness and reliability of integrations, which ultimately led to a smoother user experience with less downtime and faster service responses.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CI/CD processes, reducing the overall software delivery timeline while ensuring high software quality and adherence to established release schedules.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services, contributing to the overall growth and success of various projects while enhancing integration capabilities with the existing architecture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designing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accessibility of application data for consumers and internal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query performance and enhancing data retrieval processes crucial for high-load applications utilized by multiple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align application interfaces with user needs, resulting in intuitive navigation and positive user experiences across Microsoft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delivery which minimized human error and improved deployment frequencies and reliability for multiple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various Agile ceremonies such as sprint planning and retrospectives, fostering a collaborative team atmosphere leading to enhanced project adaptability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builds and deployments, ensuring each release met the defined quality standards and operational requirements for Microsoft's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database administrators to optimize relational database schemas, improving data storage efficiency and access patterns for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in API documentation and versioning, resulting in clearer communication with external developers and improved maintenance for existing services during upgrades and version changes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solutions which facilitated better service isolation and scalability, benefiting the overall application ecosystem's performance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technologies, presenting findings and recommendations to leadership to assist in strategic technology direction and investment for future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resolved technical issues during release cycles, liaising with QA teams and operations to ensure seamless deployment of product features and maintaining high standards for software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