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Engineer with over 11 years of experience in designing, developing, and enhancing web applications. Proficient with Python and the Django framework. Strong expertise in modern infrastructure tools and best practices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Azure, Kubernetes, Terraform, CircleCI,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Agile, Scrum, CI/CD,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core products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while adopting industry best practices for performance and security while collaborating closely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architecture solutions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efficiency and reliability within a continuous integration environment and emphasizing teamwork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pipelines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minimize defects in production, fostering a culture of continuous improvement and shared responsibility among all engineering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APIs consumed by frontend applications, leveraging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lightweight microservices and ensuring comprehensive documentation to facilitate seamless integration and collaboration with frontend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cloud resources effectively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configurations while maintaining documentation that promotes transparency and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product features that align with business goals, engaging in discussions that encourage diverse perspectives and innovative outcomes, thus enhancing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 and architecture of backend systems to enhance maintainability and onboarding of new team members, fostering a supportive culture that values knowledge sharing and mentorship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indexing strategies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improving application performance, allowing better user experiences while demonstrating problem-solving skills in complex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setting coding standards, promoting best practices across the engineering team while facilitating a collaborative environment that encourages feedback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hiring processes, screening candidates for technical competencies and cultural fit and fostering an environment that prioritizes diversity and inclusion in the workplace.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offering guidance on technical challenges and professional development, contributing to a culture of continuous learning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articulate technical concepts clearly and gather feedback, enhancing project alignment with business strategies and reinforcing effective communication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and tech talks, encouraging team members to share insights on emerging technologies and best practices, leading to a culture of innovation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tools into the development process to streamline workflows and boost productivity, taking ownership of outcomes and demonstrating a proactive approach in seeking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sprint planning meetings to prioritize tasks effectively while ensuring alignment with product roadmaps, enhancing the overall efficiency and productivity of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design patterns while collaborating with product managers and designers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bi-weekly sprints,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enhance project delivery timelines and maintain clear communication between the development and product teams, fostering an agile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functionality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with various browsers and mobile devices while delivering high-quality, responsive designs through collaboration with UI/UX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to facilitate data exchange between client-side applications and server-side resources, ensuring optimal integration and performance in a highly dynamic environment while considering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and performed bug fixes in a high-traffic production environment, demonstrating problem-solving skills to improve application performance while collaborating closely with QA teams to identify and resolve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based on best practices and evolving technology trends, ensuring that project decisions were aligned with long-term technical visions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database operations, enhancing data accessibility and management while ensuring efficient data flow between applications and optimizing for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ensure adherence to coding standards, promoting knowledge sharing and technical growth within the team while fostering a collaborative and constructive feedback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unit and integration tests, ensuring high code coverage and robustness, which reinforced the quality of deliverables while facilitating a culture of testing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 designers to implement interactive features, enhancing user engagement while maintaining focus on performance and optimizing application responsiveness across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team-building activities to enhance camaraderie and collaboration among engineering teams, which positively influenced workplace morale and productivity in fulfilling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interns and junior developers, guiding them through development processes and best practices, fostering a culture of growth, knowledge-sharing, and collaboration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