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Software Engineer with 11 years of experience in software development, specializing in building web and mobile applications. Proven expertise in creating scalable solutions using JavaScript, Node.js, and AWS. Adept at leading teams in agile environments and committed to delivering high-quality code and innovative technological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AWS Fargate, AWS S3, AWS CloudFormation,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xml:space="preserve"> RESTful APIs, GraphQL, API Gateway, Express.js,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Salesforce, Electron, AWS CDK, Linux,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serverless applications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robust solutions that adhere to industry best practices within a collaborative agile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monitored,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use, enhancing data interface capabilities and improving overall system performance across diverse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clean and organized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automating resource deployment processes to multiple customers and ensuring compliance with security protocols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applications by applying expert knowledge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 storage and retrieval processes in complex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offered mentorship to junior developers, promoting best coding practices and fostering an inclusive coding culture focused on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security protocols and the organization of vast files stored in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while implementing best practices for data protection and resource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fellow engineers to ensure that the software developed aligns with user needs and business objectives, strengthening team cohesion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facilitating discussions on project updates, blockers, and innovative solutions in a manner that fosters open communication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reduced response times through rigorous load testing and profiling using various performance monitoring tools, contributing to the overall success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libraries into existing applications, effectively bridging gaps and enhancing feature richness while adhering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and implement new features based on client feedback, demonstrating adaptability and commitment to continuous improvement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code versioning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collaboration and streamlined workflows among team members across various project stages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trends and technologies in software development, willingly adopting and experimenting with new tools to refine the development process and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optimize team workflows, resulting in increased productivity and enhanced project visibility through regular the collaboration with stakeholders and iterative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API integration for external service providers, resulting in smooth data exchange between different applications and improved operational efficiency due to timely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high-profile projects that supported business operations and decision-making within a large technology corporation.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designing and deploying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improving deployment frequency through established CI/CD pipelines and infrastructure as code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 designers and product owners to enhance user interfaces, translating design requirements into functional software features that significantly improved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profiling and code optimization measures for legacy applications, boosting system performance and reducing redundancies by refining algorithms and enhancing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production issues, resolving critical bugs within minimal downtime and contributing to ongoing support processes and best practices for software reliability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initiatives to enhance API security vanguard practices, proactively minimizing risks to sensitive information based on best industry standards and compliance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oversee application deployment strategies, ensuring that necessary environments were established according to business needs and operational standards across multiple stages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adoption of best coding practices in line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a culture of continuous learning and passion for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sessions to evaluate and select appropriate frameworks and tools for application development, aligning solutions with overall architectural goals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new technologies and development methodologies, presenting findings to teams and influencing the adoption of progressive practices aimed at enhancing project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data migration projects to ensure the seamless transition of databases 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strong analytical skills to troubleshoot migration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retrospectives to evaluate project success and areas for improvement, fostering an environment of open feedback and continuous enhancement to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