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in software development, with a focus on web and mobile applications. Proficient in driving technical excellence, team leadership, and cloud-native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Angular, React, Node.js,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SQL Server, Oracle, MongoDB,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Docker, Kubernetes, AWS,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Visual Studio, Visual Studio Code, Git, JIRA, Confluence,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senior engineering team at Point B focused on developing reusable libraries, frameworks, and shared capabilities that streamlined development processes across multiple product teams and reduced redundant efforts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management, architecture, and quality assurance teams to create shared standards that enhanced platform consistency and compliance with industry regulations across the clinical trial technology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and implemented best practices for </w:t>
      </w:r>
      <w:r w:rsidRPr="00106EA3">
        <w:rPr>
          <w:rFonts w:ascii="Roboto Light" w:eastAsia="Roboto Light" w:hAnsi="Roboto Light" w:cs="Roboto Light"/>
          <w:b/>
          <w:bCs/>
          <w:sz w:val="20"/>
          <w:szCs w:val="20"/>
        </w:rPr>
        <w:t xml:space="preserve">cloud-native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harmonizing agile methodologies, enhancing both developer productivity and operational efficiency through strategic technology adoption and rigorous change management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engineering culture while improving delivery timelines and quality, encouraging continuous integration and automated testing environments to foster rapid development cycles and reducing time-to-market.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onboarding of new technologies and development tools, ensuring the engineering team's proficiency in advanced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cloud services to fulfill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comprehensive training sessions focused on architectural best practices and </w:t>
      </w:r>
      <w:r w:rsidRPr="00106EA3">
        <w:rPr>
          <w:rFonts w:ascii="Roboto Light" w:eastAsia="Roboto Light" w:hAnsi="Roboto Light" w:cs="Roboto Light"/>
          <w:b/>
          <w:bCs/>
          <w:sz w:val="20"/>
          <w:szCs w:val="20"/>
        </w:rPr>
        <w:t xml:space="preserve">secure 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all products adhered to high security and compliance standards, thereby minimizing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application production issues, serving as the escalation point for critical incident triage and resolution, leveraging strong problem-solving skills to drive technical solutions and ensure system stability after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cross-team collaboration to reduce cognitive load through clear communication of technical guidance, improving inter-team relationships and increasing alignment on shared goals essential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team performance and participated in the hiring process to develop a technically adept engineering team capable of tackling challenges in a fast-paced, regulated product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retrospectives focusing on team dynamics and collaboration, leading to improved team cohesion and productivity, and fostering an environment of continuous learning and improvement among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delivering tailored feedback and coaching that fueled their professional growth and embraced industry trends and technological advancements that are essential for career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secure coding practices by integrating vulnerability scanning tools into the development pipeline, helping to ensure the robustness of the applications developed under strict compliance requirements for clinical trials and health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cross-team friction by developing streamlined change management documents and adoption strategies that simplified transitions and enhanced overall team agility and responsiveness to shifting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assessed and evolved engineering practices, championing the introduction of advanced tools for monitoring and observability that improved operational insights and paved the way for informed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specifications and guidance documentation that enhanced team understanding and integration of modular components across the platform, contributing to a cohesive development ecosystem.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at Microsoft, serving as a key contributor within cross-functional teams, delivering robust applications and overseeing their successful deployment across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client stakeholders to gather requirements and translate them into well-defined technical specifications, ensuring all software solutions met business objectives and enhanced user experience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systems by leading incident triage efforts, analyzing root causes of production issues, and coordinating the resolution of these issues with various cross-departmental teams to maintain service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backend services leveraging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enhancing interoperability and supporting seamless integration with various client applications while ensuring adherence to best practices in coding and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innovations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collaborating with engineering teams to refine processes that increased development velocity and improved product quality overall during software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in conjunction with CI/CD pipelines, promoting a culture of thorough testing practices that significantly reduced bugs and increased the speed of feature delivery in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sharing sessions, fostering a collaborative environment that encouraged learning and development among team members, enhancing overall team skill competencies and adapting to emerging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database technologies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data models and structures that supported efficient data storage and retrieval, streamlining backends for complex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employing peer code reviews and using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adherence to organizational and industry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teams to create intuitive client interfaces that maximized usability and accessibility, ensuring alignment with software engineering best practices and enhancing overall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discussions that shaped the long-term vision of the software platform, providing input rooted in practical experience and awareness of emerging technologies that enhanced product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feature scoping and sprint planning, collaborating with product owners and engineering leads to ensure achievable commitments that aligned with overall project timelines and led to successful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