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Development Engineer with over 11 years of experience in designing and building scalable applications and platforms. Proficient in backend system design, cloud integrations, and distributed systems, specializing in hyperspectral imagery processing.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Spring Boot, Node.js, React, Angular,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Microservices:</w:t>
      </w:r>
      <w:r w:rsidRPr="00106EA3">
        <w:rPr>
          <w:rFonts w:ascii="Roboto Light" w:eastAsia="Roboto Light" w:hAnsi="Roboto Light" w:cs="Roboto Light"/>
          <w:sz w:val="20"/>
          <w:szCs w:val="20"/>
        </w:rPr>
        <w:t xml:space="preserve"> REST APIs, GraphQL, gRPC, Microservices Architecture, API Gateway, Swagger,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Docker, Kubernetes,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and Analytics:</w:t>
      </w:r>
      <w:r w:rsidRPr="00106EA3">
        <w:rPr>
          <w:rFonts w:ascii="Roboto Light" w:eastAsia="Roboto Light" w:hAnsi="Roboto Light" w:cs="Roboto Light"/>
          <w:sz w:val="20"/>
          <w:szCs w:val="20"/>
        </w:rPr>
        <w:t xml:space="preserve"> SQL, NoSQL, Apache Kafka, Apache Spark, BigQuery, Data Lakes,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Git, GitHub Actions, CircleCI, Travis CI, Ansible, Monitoring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for processing and analyzing </w:t>
      </w:r>
      <w:r w:rsidRPr="00106EA3">
        <w:rPr>
          <w:rFonts w:ascii="Roboto Light" w:eastAsia="Roboto Light" w:hAnsi="Roboto Light" w:cs="Roboto Light"/>
          <w:b/>
          <w:bCs/>
          <w:sz w:val="20"/>
          <w:szCs w:val="20"/>
        </w:rPr>
        <w:t xml:space="preserve">hyperspectral satellite imagery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advanced analytics algorithms into production environments to enhance data quality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REST APIs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delivery and integration across various platforms and applications while adhering to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data scientists and geospatial engineers to ensure seamless integration of analytics algorithms, optimizing software for handling large-scale </w:t>
      </w:r>
      <w:r w:rsidRPr="00106EA3">
        <w:rPr>
          <w:rFonts w:ascii="Roboto Light" w:eastAsia="Roboto Light" w:hAnsi="Roboto Light" w:cs="Roboto Light"/>
          <w:b/>
          <w:bCs/>
          <w:sz w:val="20"/>
          <w:szCs w:val="20"/>
        </w:rPr>
        <w:t xml:space="preserve">remote sensing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software performance and system reliability, proactively identifying and resolving production issues while implementing effective performance improvements and ensuring high availability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architecture reviews and contributed to system design decisions, leveraging extensive experience in building scalable platforms to influence architectural direction and technology choices.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documentation and maintained clean, well-structured codebases, implementing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code reviews, unit testing, and integration testing, to enhance product lifecycle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modern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distributed systems that efficiently handle significant volumes of data, exploiting various cloud services for scalability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industry-specific trends and technologies, continuously enhancing knowledge related to </w:t>
      </w:r>
      <w:r w:rsidRPr="00106EA3">
        <w:rPr>
          <w:rFonts w:ascii="Roboto Light" w:eastAsia="Roboto Light" w:hAnsi="Roboto Light" w:cs="Roboto Light"/>
          <w:b/>
          <w:bCs/>
          <w:sz w:val="20"/>
          <w:szCs w:val="20"/>
        </w:rPr>
        <w:t xml:space="preserve">hyperspectral imagery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processing, and sharing insights with team members to foster innovation and improve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deployment of microservices, streamlining the development process and enhancing application scalability in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to track system performance, employing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reliability of data processing and visualization systems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daily stand-ups and sprint planning sessions to foster collaboration and ensure alignment with project timelines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building and maintaining automated testing frameworks that enhanced the reliability and stability of software updates, reducing deployment risks and ensuring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build, test, and deployment processes, significantly reducing manual errors and deployment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continuous learning and knowledge sharing, promoting best coding practices, and facilitating code reviews that enhance overall code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security best practices, ensuring that sensitive data was protected and adhered to relevant compliance standards in all software development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talented team of software engineers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developing high-performing applications in line with industry-standard practices while fostering a culture of collaboration and continuous improvement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APIs and microservices from the ground up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the ability to deliver scalable solutions catering to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implementing scalable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design that improved user interactions and overall system performance, enhancing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through extensive code refactoring and implementation of caching mechanisms, resulting in improved response times for production systems and better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and quality assurance to define application specifications and ensure alignment with business goals, helping to prioritize development efforts effectively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to track system performance and user behavior, utilizing tools such as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operational requirements and enhance system health.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facilitated discussions on best practices for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constantly aiming for continuous integration and continuous delivery methodologies for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for team members on new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upskill the team and prepare them for transitioning traditional applications to modern cloud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mentored junior developers, fostering an environment that encourages professional development and growth, which resulted in a highly skilled and productive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management, allowing for effective sprint planning, progress tracking, and backlog management that improved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cloud-based applications, making efficient use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minimize costs while still maximizing application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best practices in security and compliance, ensuring that user data was handled confidentially and met regulatory requirements through implementation of access control policies.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