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Software Development Engineer with over 11 years of experience in software development, primarily focusing on web and mobile applications. Expertise in designing, developing, and delivering high-quality programming solutions tailored to meet business needs and improve performance, demonstrating strong analytical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JavaScript, HTML, CSS,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Spring, Angular,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 MongoDB, MariaDB, Snowflake, Microsoft SQL Server, InfluxDB,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AWS, Azure,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 SOAP, GraphQL, API Design, Postman, Swagger, MQTT,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maintainable solutions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meeting client requirements while enhancing data processing capabilities and streamlining programming procedures across internal frameworks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seamless integration of business applications, ensuring orchestration and automation processes were efficient and enhanced user experience, consistently exceeding performance metrics on assigned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complex integrations, assisting team members in overcoming technical challenges while fostering an environment of shared knowledge and commitment to high-quality deliverables in all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testing protocols to validate functionality, ensuring robust code quality and adherence to industry standards, while also maintaining proactive communication with stakeholders to keep them updated on project statuses.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project documentation detailing policies, risks, and processes to ensure transparency and compliance with established business objectives, while delivering insightful reports and roadmaps to various internal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managed a proactive code review process among peers to enhance collaboration on critical projects, resulting in an improved quality assurance process and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various microservices enrichments and performed code refactoring where needed to enhance performance metrics and ensure scalability across the existing IT architecture without compromising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methodologies from the system development life cycle to continuously improve development workflows, bolstering adaptive capabilities in meeting rapidly changing project needs while ensuring quality remains paramount in all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junior developers on programming best practices and the use of industry-standard tools, fostering a collaborative team environment aimed at overall professional growth and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customer feedback mechanisms within application interfaces to enhance user experience metrics and ensure that developments align closely with evolving consumer needs and behavior trends in relevant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internal and external partners through effective communication, adept negotiation, and problem-solving skills to successfully navigate integrations and project challenges that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needs in real-time to dynamically adjust project timelines and maintain consistent delivery of software enhancements, ensuring adaptability and responsiveness to business changes within Bluepeak.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enhancement of legacy systems by integrating newer technologies and documenting transition strategies, ensuring a seamless shift that aligns with the company’s sustainability and compliance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programming languages and frameworks to remain at the forefront of technology trends, actively applying newfound knowledge to current projects to drive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exceptional organizational habits alongside superior time management skills, enabling prioritization of tasks effectively and leading team efforts to meet stringent project deadlines.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and resilient applications at Microsoft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best-in-class design patterns and coding standards to enhance user functionality and performance across various client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ensure iterative development cycles were adhered to, accommodating evolving product requirements while maintaining focus on delivering customer-centric software solutions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workflows, enhancing project efficiency and delivering successful software iterations to end-users with minimal disruption to their workflows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 adopting industry best practices, significantly improving code quality through constructive feedback, collaborative coding sessions, and structured learning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software testing and debugging processes that led to improved product reliability and user satisfaction, contributing towards organizational goals of maintaining exceptional software quality in all released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facilitated seamless communication between diverse software applications, fostering innovative integration opportunities and improving inter-system interactions in large-scale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system checks and performance evaluations using watchdog scripts, ensuring optimal system health and prompt identification of issues before they could escalate into major project roadblocks.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lead role in scaling applications to support expanding user bases, continuously testing and optimizing performance levels while implementing best practices to guard against potential security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technical discussions and design reviews that enhanced the overall architectural integrity and usability of software platforms, ensuring robust and scalable solutions to accommodate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cloud-based solutions, contributing significantly to improved accessibility, reliability, and reduced infrastructure costs over time while directing training sessions on the new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insights from end-users to iterate on software designs, aligning implementations with user expectations and substantially improving satisfaction metrics over multiple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 company-wide coding standards initiative that improved overall development practices across teams, enabling cohesive collaboration and ensuring all outputs met high quality and efficiency bars.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