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specializing in web and mobile applications. Proven ability to lead teams, design innovative solutions using React, C#, and Azure Cloud technologies, and mentor junior engineers. Seeking to apply expertise in a remote environment to deliver high-quality software applications that meet customer needs.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Java, SQL,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.NET Core, Node.js, Angular, Express.js, Bootstrap, jQuery, ASP.NET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Cloud, Cosmos DB, Azure Functions, API Gateway, Azure Service Bus, Azure Event Grid, AWS, GCP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Copilot, Visual Studio, Docker, Kubernetes, JIRA, Git, Postman, Figma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PostgreSQL, MongoDB, MySQL, Oracle DB, SQLite, Cassandra,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DevOps, Continuous Integration, Continuous Deployment, Test-Driven Development, Behavior-Driven Development, Kanban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software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ensuring high performance and responsive user experiences aligned with industry trends and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enhance the micro-service architecture, improving the back end for front-end API capabilities to efficiently support the mobile application deployment and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clean and well-documented code adhering to industry standards, which significantly reduced technical debt and enhanced team productivity, encouraging a culture of code quality and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debugging and troubleshooting strategies for production issues, resulting in timely and efficient identification and resolution of software defects, which improved customer satisfaction and system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participated in Scrum ceremonies, providing constructive feedback that fostered a collaborative environment and encouraged continuous improvement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trained junior software engineers, promoting professional growth and development through hands-on guidance and sharing of technical expertise in complex software development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sessions with cross-functional teams, contributing innovative ideas that encouraged efficient architecture and improved collaboration between developers and product managers.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software documentation including design diagrams and technical specifications which facilitated clearer communication between team members and streamlined the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AI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productivity, allowing for more rapid development cycles and integration of the latest programming methodologies and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Stayed informed about emerging trends in software development, integrating cutting-edge technologies such as AI and machine learning tools into projects to drive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test plans and performed various testing strategies, including performance testing and unit testing, to ensure software quality and reliability, enhancing overall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knowledge-sharing sessions, leveraging collective expertise to address challenges and foster a collaborative learning culture within the remote work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requirements and worked closely with stakeholders to translate business needs into technical specifications, enabling efficient project delivery that met customer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quality assurance teams to ensure seamless deployment and functionality of new features, aligning technical efforts with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CI/CD pipelines into the workflow to ensure rapid and reliable software delivery, eliminating manual processes and enhancing team efficiency.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demonstrating a strong understanding of scalable software architecture principles and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cross-team projects,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ensure timely delivery of innovative software solutions that met rigorous quality standards and customer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and architecture discussions, providing insights and recommendations for improvement while fostering a culture of shared responsibility and accountability.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robust APIs and microservices that seamlessly integrated with frontend applications, enabling responsive and dynamic web applications that drove business value and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implement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across the team, enhancing deployment speeds and reducing errors through automated testing and integration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UI/UX designers to translate wireframes and visual designs into high-quality code, ensuring that end-product aligns with user scenarios and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and resolved software defects, utilizing analytical skills to identify root causes and implement solutions in a timely manner, supporting system performance and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mentoring junior developers, sharing knowledge on best practices, frameworks, and tools, fostering an environment of continuous learning and professional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code and project specifications, empowering team members to understand project requirements and facilitating smoother collaboration among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scalability, performance, and reliability of applications deployed in various environments, ensuring efficient resource utilization.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community hackathons and coding challenges, showcasing strong programming skills and gaining exposure to diverse problem-solving approaches within the software development landscape.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continuous optimization of existing code, aligning software capabilities with evolving user expectations and market dynamics.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