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professional with 11 years of experience specializing in backend development for web and mobile applications, particularly within fintech and lending environments. Proficient in architecting cloud-native microservices, integrating Salesforce, and building robust APIs to enhance user and business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SQL, Go, C#, TypeScript,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Cloud, Hibernate, Node.js, React, Vue.js, Express.js, Apache Camel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Travis CI, CircleCI, AWS CodePipeline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ActiveMQ, Salesforce Integration, OpenTelemetry, OpenAPI,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Ansible, CloudFormation, Serverless Framework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the migration of a complex core adjudication system out of Salesforce to a cloud-native infrastructure, applying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Strangler Fig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 and ensuring seamless integration with existing services and databases.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design and development of robust, versioned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allowing diverse integration scenarios across mobile and web platforms, greatly enhancing user engagement and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modularity and maintainability, resulting in a more adaptable architecture capable of supporting future application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allowing product teams to implement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strategy in real-time, thus fostering a culture of continuous experimentation and rapid iteration within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CI/CD practices to a more rigorous model,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observability and ensuring that deployment processes met industry standards for quality assurance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data science teams to optimize backend schemas and data pipelines, preparing the infrastructure for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decision models and analytics, which was key for future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engineers, promoting best practices in software development, architectural design, and code quality analysis, significantly boosting team productivity and skill proficiency.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detailed architectural reviews and maintained agile practices within teams, facilitating cross-functional collaboration, and optimizing workflows across multiple departments, which led to improved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contract-first development approaches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clear communication among frontend and backend teams, which streamlined integration efforts and reduced misalignments.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rules engines to support dynamic decision-making processes, enhancing overall system flexibility and enabling rapid adjustments to business logic as required by operational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performance reviews and optimization strategies for existing services, identifying bottlenecks and applying architectural improvements that enhanced system throughput and reduced latency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establishment of best practices for observability across cloud-native applications, ensuring robust monitoring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aiding in early problem detection and solution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processes for new technologies, tools, and methodologies, ensuring the development team was aligned with current industry trends and equipped to handle modern development challenges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robust, scalable environment tailored to business growth and future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managers and designers to refine backend systems supporting user interfaces, significantly improving the customer journey and increasing user satisfaction metrics.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backend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code reusability which positively impacted product reliability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efficient data interchange between frontend applications and backend services as part of an agile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cloud migration project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legacy systems with modern microservices, which improved service flexibility and enabled the implementation of new business functionalities rapidly.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deployment processes, reducing downtime and significantly enhancing the reliability of application delivery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features designed to enhance user experience based on user feedback, emphasizing an iterative development process and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SDLC activities from requirements gathering to deployment, ensuring high standards of quality and compliance with project deadlines while maintaining effective communication with stakeholders throughout.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unit and integration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reducing defect rates and enhancing product reliability before releases went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integration of external payment systems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compliance with industry standards, significantly improving transactional capabilities of the application ecosystem throughout its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frequent code reviews and debugging support for peer developers, which fostered a collaborative environment and improved overall team performance and output quality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project backlogs, building CI/CD pipelines, and ensuring timely delivery of software solutions aligned with business requirements and strategic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continuously deliver functionalities and enhancements based on user feedback and changing requirements, ensuring alignment of outputs with business goals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and training of new hires on existing platform frameworks and technologies, enhancing the team's onboarding experience and ensuring knowledge continuity within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