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software development, specializing in web and mobile applications. Expertise in Groovy, SQL, and Oracle Integration Cloud, with a strong aptitude for operational support and communicating complex concepts effectively. Committed to enhancing development processes through analysis and automation, contributing to robust and efficient software solutions in the education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Groovy, Java, SQL, PL/SQL, JavaScript,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SFP, Oracle Integration Cloud (OIC), Apache Maven, Oracle Application Express, JIRA, GitHub, Tableau, Oracle Business Intelligence (BIP)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Oracle Database, NoSQL, MongoDB, Oracle Autonomous Transaction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Oracle BI Publisher, Power BI, Crystal Reports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development and operational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SFP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various application configurations and enhancing reporting capabilities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Groovy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increase efficiency and simplify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and reverse engineering of existing application code, leading to improved operational workflows and the successful implementation of more efficient coding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Groovy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system documentation and operational instructions, ensuring adherence to standard guidelines while implementing automation processes to enhance team productivity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all work and system support requests, enhancing task tracking and team collaboration while ensuring critical tickets were addressed with urgency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teams to define integration requirements,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Integration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for enhancing application ecosystems and supporting business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custom integrations and APIs to facilitate seamless data flows between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SFP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and external systems, improving data availability for stakeholders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on programming practices and promoting adherence to coding standards across the engineering team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enterprise job scheduling for automated processes that optimize daily operations, directly impacting team response times and service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ensuring the team remained updated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aid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enhancement proposals aligning with business objectives, successfully gaining stakeholder approval for initiatives that utilized existing technologies to their fullest potential.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scripts to evaluate the performance and reliability of software applications under various scenarios,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Autonomous Transaction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run simulations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team, enhancing collective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improvement in reporting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management to engineer effective solutions for complex challenges encountered during application deployment transitions, employing agile methodologies to adapt swiftly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product support and incident management processes, employing troubleshooting methodologies that improved incident resolution times and team communication across function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higher education institutions to tailor application features, improving user experiences and addressing specific needs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aid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features for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scalability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transaction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software development practices with business objectives, utilizing effective communication channels to minimize conflict and optimize workflows within the agile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contributing to the creation of robust and scalable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corresponding technologies, facilitating efficient application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analysis of legacy code, employing industry-standard tools for code deployment and maintenance, leading to a 25% reduction in system downtime through optimization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efficiencies in build and deployment processes to streamline software integration practices across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unit and integration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reliability while reducing manual testing efforts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software development methodologies, fostering a culture of learning and growth that led to improvements in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architecture discussions, effectively communicating technical concepts to both technical and non-technical stakeholders to ensure alignment and understanding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collaboration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facilitating project tracking and status reporting to ensure full transparency and accountability in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models for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schemas that supported complex analytics and reporting requirements for enterprise-level clients in the education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complex business problems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reporting frameworks, enhancing data visualization capabilities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roadmaps by providing insights based on user feedback and market research, prioritizing enhancements that aligned with broader organizational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