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developing high-quality web and mobile applications. Proficient in Python, Java, C++, and JavaScript with comprehensive knowledge of modern frameworks and an ability to effectively work in remote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streamlined user experiences and maintainable codebases, contributing to robust software architectures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cross-functional teams, engaging in remote cocreation sessions that improved project outcomes and team synergy, leading to enhanced productivity among team members and successful project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such as Scrum and Kanban, ensuring timely delivery of high-quality software solutions while adapting to changing requirements, improving overall project transparency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for peer submissions, fostering a culture of continuous improvement and upholding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optimization, and team coding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products met rigorous quality assurance standards, ultimately leading to a decline in post-deployment defects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Made substantial contributions to optimizing existing software systems by refactoring code, improving functionalities, and enhancing user experiences through feedback loops from end-users, aligning projects closely with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applications, outlining technical specifications, user manuals, and API guides that promoted easier onboarding for new developers and clearer communication with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plannings and retrospectives to assess team performance, actively contributing ideas that improved workflows and fostered a culture of continuous feedback and adaptation for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hosting and deployment solutions that enhanced accessibility and scalability for clients' software products, leading to significant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framework for coding standards and best practices, ensuring the development of software solutions that adhered to industry standards, helping new developers in the team align with established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within the team, attending workshops and tech meetups that brought in new technologies, which were eventually adopted into the workflow for enhanced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time savings during development cycles and accelerating the deployment frequency across different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debugging complex issues and implementing fixes, utilizing both analytical and critical thinking skills to proactively resolve conflicts before escalation to production environments, ensuring smooth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hires, providing onboarding assistance and leveraging my experience to cultivate their growth while ensuring their contributions were aligned with overarching team goals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company innovation initiatives by proposing and leading a project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applications, resulting in an enhanced user experience and increased engagement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a dynamic team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functionality of core products while adhering to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project requirements, transforming client needs into functional specifications that drove numerous successful software iterations and satisfied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 meetings and sprint reviews, using feedback loops to refine project objectives and drive alignment for software goals with a focus on enhancing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for internal and external application integrations, ensuring seamless interactions between system components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additional backend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phases within the software development lifecycle, employing automation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functionalities and deliver high-quality outputs consistently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management systems, implementing efficient data retrieval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queries to enhance application performance and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including user manuals and developer guides, that facilitated knowledge transfer and supported onboarding for new team members effectively throughout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to challenges faced during the deployment phases, leveraging cloud technology developments to introduce optimized processes that streamlined software update cycles and improved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exploratory sessions for evaluating new technologies and frameworks, advocating for their adoption to improve team skill sets and keeping the company competitive in emerging technical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within the team, emphasizing skill development and community building that enhanced collaboration and connected team efforts toward common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 implementations and coding standards, mentoring junior developers on code quality and enhancing overall team productivity and project deliverables through leadership and guidance.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during team meetings to share insights on project advancements and technical discoveries, fostering an environment of innovation, learning, and adaptation across diverse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